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D" w:rsidRDefault="002050ED" w:rsidP="002050E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880"/>
      </w:tblGrid>
      <w:tr w:rsidR="002050ED" w:rsidTr="00721439">
        <w:trPr>
          <w:trHeight w:val="1399"/>
        </w:trPr>
        <w:tc>
          <w:tcPr>
            <w:tcW w:w="4880" w:type="dxa"/>
          </w:tcPr>
          <w:p w:rsidR="002050ED" w:rsidRPr="00DE0E1E" w:rsidRDefault="002050ED" w:rsidP="00721439">
            <w:pPr>
              <w:pStyle w:val="Default"/>
              <w:jc w:val="center"/>
              <w:rPr>
                <w:sz w:val="28"/>
                <w:szCs w:val="28"/>
              </w:rPr>
            </w:pPr>
            <w:r w:rsidRPr="00DE0E1E">
              <w:rPr>
                <w:sz w:val="28"/>
                <w:szCs w:val="28"/>
              </w:rPr>
              <w:t xml:space="preserve">Краевое государственное бюджетное учреждение социального обслуживания </w:t>
            </w:r>
          </w:p>
          <w:p w:rsidR="002050ED" w:rsidRPr="00DE0E1E" w:rsidRDefault="002050ED" w:rsidP="00721439">
            <w:pPr>
              <w:pStyle w:val="Default"/>
              <w:jc w:val="center"/>
              <w:rPr>
                <w:sz w:val="28"/>
                <w:szCs w:val="28"/>
              </w:rPr>
            </w:pPr>
            <w:r w:rsidRPr="00DE0E1E">
              <w:rPr>
                <w:sz w:val="28"/>
                <w:szCs w:val="28"/>
              </w:rPr>
              <w:t>«Комплексный центр социального обслуживания населения «</w:t>
            </w:r>
            <w:proofErr w:type="spellStart"/>
            <w:r w:rsidRPr="00DE0E1E">
              <w:rPr>
                <w:sz w:val="28"/>
                <w:szCs w:val="28"/>
              </w:rPr>
              <w:t>Ужурский</w:t>
            </w:r>
            <w:proofErr w:type="spellEnd"/>
            <w:r w:rsidRPr="00DE0E1E">
              <w:rPr>
                <w:sz w:val="28"/>
                <w:szCs w:val="28"/>
              </w:rPr>
              <w:t>»</w:t>
            </w:r>
          </w:p>
        </w:tc>
        <w:tc>
          <w:tcPr>
            <w:tcW w:w="4880" w:type="dxa"/>
          </w:tcPr>
          <w:p w:rsidR="002050ED" w:rsidRPr="00DE0E1E" w:rsidRDefault="002050ED" w:rsidP="00721439">
            <w:pPr>
              <w:pStyle w:val="Default"/>
              <w:rPr>
                <w:sz w:val="28"/>
                <w:szCs w:val="28"/>
              </w:rPr>
            </w:pPr>
            <w:r w:rsidRPr="00DE0E1E">
              <w:rPr>
                <w:sz w:val="28"/>
                <w:szCs w:val="28"/>
              </w:rPr>
              <w:t xml:space="preserve">УТВЕРЖДАЮ </w:t>
            </w:r>
          </w:p>
          <w:p w:rsidR="002050ED" w:rsidRPr="00DE0E1E" w:rsidRDefault="002050ED" w:rsidP="00721439">
            <w:pPr>
              <w:pStyle w:val="Default"/>
              <w:jc w:val="both"/>
              <w:rPr>
                <w:sz w:val="28"/>
                <w:szCs w:val="28"/>
              </w:rPr>
            </w:pPr>
            <w:r w:rsidRPr="00DE0E1E">
              <w:rPr>
                <w:sz w:val="28"/>
                <w:szCs w:val="28"/>
              </w:rPr>
              <w:t xml:space="preserve">Директор КГБУ </w:t>
            </w:r>
            <w:proofErr w:type="gramStart"/>
            <w:r w:rsidRPr="00DE0E1E">
              <w:rPr>
                <w:sz w:val="28"/>
                <w:szCs w:val="28"/>
              </w:rPr>
              <w:t>СО</w:t>
            </w:r>
            <w:proofErr w:type="gramEnd"/>
            <w:r w:rsidRPr="00DE0E1E">
              <w:rPr>
                <w:sz w:val="28"/>
                <w:szCs w:val="28"/>
              </w:rPr>
              <w:t xml:space="preserve"> «Комплексный центр социального обслуживания населения «</w:t>
            </w:r>
            <w:proofErr w:type="spellStart"/>
            <w:r w:rsidRPr="00DE0E1E">
              <w:rPr>
                <w:sz w:val="28"/>
                <w:szCs w:val="28"/>
              </w:rPr>
              <w:t>Ужурский</w:t>
            </w:r>
            <w:proofErr w:type="spellEnd"/>
            <w:r w:rsidRPr="00DE0E1E">
              <w:rPr>
                <w:sz w:val="28"/>
                <w:szCs w:val="28"/>
              </w:rPr>
              <w:t>»</w:t>
            </w:r>
          </w:p>
          <w:p w:rsidR="002050ED" w:rsidRPr="00DE0E1E" w:rsidRDefault="00DE0E1E" w:rsidP="007214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2050ED" w:rsidRPr="00DE0E1E">
              <w:rPr>
                <w:sz w:val="28"/>
                <w:szCs w:val="28"/>
              </w:rPr>
              <w:t>____/</w:t>
            </w:r>
            <w:proofErr w:type="spellStart"/>
            <w:r w:rsidR="002050ED" w:rsidRPr="00DE0E1E">
              <w:rPr>
                <w:sz w:val="28"/>
                <w:szCs w:val="28"/>
              </w:rPr>
              <w:t>Т.В.Серебрякова</w:t>
            </w:r>
            <w:proofErr w:type="spellEnd"/>
            <w:r w:rsidR="002050ED" w:rsidRPr="00DE0E1E">
              <w:rPr>
                <w:sz w:val="28"/>
                <w:szCs w:val="28"/>
              </w:rPr>
              <w:t xml:space="preserve"> </w:t>
            </w:r>
          </w:p>
          <w:p w:rsidR="002050ED" w:rsidRPr="00DE0E1E" w:rsidRDefault="00DE0E1E" w:rsidP="007214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="002050ED" w:rsidRPr="00DE0E1E">
              <w:rPr>
                <w:sz w:val="28"/>
                <w:szCs w:val="28"/>
              </w:rPr>
              <w:t xml:space="preserve"> _________________2020г. </w:t>
            </w:r>
          </w:p>
        </w:tc>
      </w:tr>
    </w:tbl>
    <w:p w:rsidR="002050ED" w:rsidRDefault="002050ED" w:rsidP="002050ED">
      <w:pPr>
        <w:pStyle w:val="Default"/>
      </w:pPr>
    </w:p>
    <w:p w:rsidR="002050ED" w:rsidRDefault="002050ED" w:rsidP="002050ED">
      <w:pPr>
        <w:pStyle w:val="Default"/>
        <w:jc w:val="center"/>
      </w:pPr>
    </w:p>
    <w:p w:rsidR="002050ED" w:rsidRDefault="002050ED" w:rsidP="002050ED">
      <w:pPr>
        <w:pStyle w:val="Default"/>
        <w:jc w:val="center"/>
      </w:pPr>
    </w:p>
    <w:p w:rsidR="002050ED" w:rsidRDefault="002050ED" w:rsidP="002050ED">
      <w:pPr>
        <w:pStyle w:val="Default"/>
        <w:jc w:val="center"/>
      </w:pPr>
    </w:p>
    <w:p w:rsidR="002050ED" w:rsidRDefault="002050ED" w:rsidP="002050ED">
      <w:pPr>
        <w:pStyle w:val="Default"/>
        <w:jc w:val="center"/>
      </w:pPr>
    </w:p>
    <w:p w:rsidR="002050ED" w:rsidRDefault="002050ED" w:rsidP="002050ED">
      <w:pPr>
        <w:pStyle w:val="Default"/>
        <w:jc w:val="center"/>
      </w:pPr>
    </w:p>
    <w:p w:rsidR="002050ED" w:rsidRDefault="002050ED" w:rsidP="002050ED">
      <w:pPr>
        <w:pStyle w:val="Default"/>
        <w:jc w:val="center"/>
      </w:pPr>
    </w:p>
    <w:p w:rsidR="002050ED" w:rsidRDefault="002050ED" w:rsidP="002050ED">
      <w:pPr>
        <w:pStyle w:val="Default"/>
        <w:jc w:val="center"/>
      </w:pPr>
    </w:p>
    <w:p w:rsidR="002050ED" w:rsidRPr="00E5683A" w:rsidRDefault="002050ED" w:rsidP="002050ED">
      <w:pPr>
        <w:pStyle w:val="Default"/>
        <w:jc w:val="center"/>
        <w:rPr>
          <w:b/>
          <w:sz w:val="28"/>
          <w:szCs w:val="28"/>
        </w:rPr>
      </w:pPr>
      <w:r w:rsidRPr="00E5683A">
        <w:rPr>
          <w:b/>
        </w:rPr>
        <w:t xml:space="preserve"> </w:t>
      </w:r>
      <w:r w:rsidRPr="00E5683A">
        <w:rPr>
          <w:b/>
          <w:sz w:val="28"/>
          <w:szCs w:val="28"/>
        </w:rPr>
        <w:t xml:space="preserve">ПОЛОЖЕНИЕ </w:t>
      </w: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  <w:r w:rsidRPr="00E5683A">
        <w:rPr>
          <w:b/>
          <w:sz w:val="28"/>
          <w:szCs w:val="28"/>
        </w:rPr>
        <w:t>ОБ ОТДЕЛЕНИИ СОЦИАЛЬНОГО ОБСЛУЖИВАНИЯ НА ДОМУ</w:t>
      </w: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897047" wp14:editId="50A51FB2">
            <wp:simplePos x="0" y="0"/>
            <wp:positionH relativeFrom="column">
              <wp:posOffset>1644015</wp:posOffset>
            </wp:positionH>
            <wp:positionV relativeFrom="paragraph">
              <wp:posOffset>56515</wp:posOffset>
            </wp:positionV>
            <wp:extent cx="2286000" cy="2247900"/>
            <wp:effectExtent l="19050" t="0" r="0" b="0"/>
            <wp:wrapSquare wrapText="bothSides"/>
            <wp:docPr id="2" name="Рисунок 1" descr="C:\Users\USER\Desktop\119116_html_m3b34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119116_html_m3b3427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Pr="00B44378" w:rsidRDefault="002050ED" w:rsidP="002050ED">
      <w:pPr>
        <w:pStyle w:val="Default"/>
        <w:jc w:val="center"/>
        <w:rPr>
          <w:b/>
          <w:sz w:val="28"/>
          <w:szCs w:val="28"/>
        </w:rPr>
      </w:pPr>
    </w:p>
    <w:p w:rsidR="002050ED" w:rsidRDefault="002050ED" w:rsidP="002050ED"/>
    <w:p w:rsidR="002050ED" w:rsidRDefault="002050ED" w:rsidP="002050ED"/>
    <w:p w:rsidR="002050ED" w:rsidRDefault="002050ED" w:rsidP="002050ED"/>
    <w:p w:rsidR="002050ED" w:rsidRDefault="002050ED" w:rsidP="002050ED"/>
    <w:p w:rsidR="002050ED" w:rsidRPr="00DE0E1E" w:rsidRDefault="002050ED" w:rsidP="002050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E0E1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50ED" w:rsidRPr="00DE0E1E" w:rsidRDefault="002050ED" w:rsidP="002050E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050ED" w:rsidRPr="00DE0E1E" w:rsidRDefault="002050ED" w:rsidP="002050E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E0E1E">
        <w:rPr>
          <w:rFonts w:ascii="Times New Roman" w:hAnsi="Times New Roman"/>
          <w:sz w:val="28"/>
          <w:szCs w:val="28"/>
        </w:rPr>
        <w:t>Настоящее Положение отделения социального обслуживания на дому</w:t>
      </w:r>
      <w:r w:rsidRPr="00DE0E1E">
        <w:rPr>
          <w:sz w:val="28"/>
          <w:szCs w:val="28"/>
        </w:rPr>
        <w:t xml:space="preserve"> </w:t>
      </w:r>
      <w:r w:rsidRPr="00DE0E1E">
        <w:rPr>
          <w:rFonts w:ascii="Times New Roman" w:hAnsi="Times New Roman"/>
          <w:sz w:val="28"/>
          <w:szCs w:val="28"/>
        </w:rPr>
        <w:t>разработано в соответствии Конституцией Российской Федерации, Гражданским кодексом Российской Федерации,  Федеральным Законом № 442-ФЗ «Об основах социального обслуживания граждан в Российской Федерации» от 28.12.2013 года,  Постановлением Правительства Красноярского края от 17.12.2014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</w:t>
      </w:r>
      <w:proofErr w:type="gramEnd"/>
      <w:r w:rsidRPr="00DE0E1E">
        <w:rPr>
          <w:rFonts w:ascii="Times New Roman" w:hAnsi="Times New Roman"/>
          <w:sz w:val="28"/>
          <w:szCs w:val="28"/>
        </w:rPr>
        <w:t xml:space="preserve"> услуг сведений и документов, необходимых для предоставления социальных услуг», Гражданским кодексом Российской Федерации и иными нормативными законодательными и правовыми актами Российской Федерации, законодательными и нормативными правовыми актами Красноярского края и Уставом КГБУ </w:t>
      </w:r>
      <w:proofErr w:type="gramStart"/>
      <w:r w:rsidRPr="00DE0E1E">
        <w:rPr>
          <w:rFonts w:ascii="Times New Roman" w:hAnsi="Times New Roman"/>
          <w:sz w:val="28"/>
          <w:szCs w:val="28"/>
        </w:rPr>
        <w:t>СО</w:t>
      </w:r>
      <w:proofErr w:type="gramEnd"/>
      <w:r w:rsidRPr="00DE0E1E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обслуживания населения «</w:t>
      </w:r>
      <w:proofErr w:type="spellStart"/>
      <w:r w:rsidRPr="00DE0E1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DE0E1E">
        <w:rPr>
          <w:rFonts w:ascii="Times New Roman" w:hAnsi="Times New Roman"/>
          <w:sz w:val="28"/>
          <w:szCs w:val="28"/>
        </w:rPr>
        <w:t>»</w:t>
      </w:r>
      <w:r w:rsidR="00615E79">
        <w:rPr>
          <w:rFonts w:ascii="Times New Roman" w:hAnsi="Times New Roman"/>
          <w:sz w:val="28"/>
          <w:szCs w:val="28"/>
        </w:rPr>
        <w:t>.</w:t>
      </w:r>
      <w:r w:rsidRPr="00DE0E1E">
        <w:rPr>
          <w:rFonts w:ascii="Times New Roman" w:hAnsi="Times New Roman"/>
          <w:color w:val="FFFFFF" w:themeColor="background1"/>
          <w:sz w:val="28"/>
          <w:szCs w:val="28"/>
        </w:rPr>
        <w:t>,</w:t>
      </w:r>
    </w:p>
    <w:p w:rsidR="002050ED" w:rsidRPr="00DE0E1E" w:rsidRDefault="002050ED" w:rsidP="002050ED">
      <w:pPr>
        <w:widowControl/>
        <w:tabs>
          <w:tab w:val="num" w:pos="142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E0E1E">
        <w:rPr>
          <w:sz w:val="28"/>
          <w:szCs w:val="28"/>
        </w:rPr>
        <w:t xml:space="preserve">1.2. Отделение социального обслуживания на дому (далее - Отделение) является структурным подразделением КГБУ </w:t>
      </w:r>
      <w:proofErr w:type="gramStart"/>
      <w:r w:rsidRPr="00DE0E1E">
        <w:rPr>
          <w:sz w:val="28"/>
          <w:szCs w:val="28"/>
        </w:rPr>
        <w:t>СО</w:t>
      </w:r>
      <w:proofErr w:type="gramEnd"/>
      <w:r w:rsidRPr="00DE0E1E">
        <w:rPr>
          <w:sz w:val="28"/>
          <w:szCs w:val="28"/>
        </w:rPr>
        <w:t xml:space="preserve"> «Комплексный центр социального обслуживания населения «</w:t>
      </w:r>
      <w:proofErr w:type="spellStart"/>
      <w:r w:rsidRPr="00DE0E1E">
        <w:rPr>
          <w:sz w:val="28"/>
          <w:szCs w:val="28"/>
        </w:rPr>
        <w:t>Ужурский</w:t>
      </w:r>
      <w:proofErr w:type="spellEnd"/>
      <w:r w:rsidRPr="00DE0E1E">
        <w:rPr>
          <w:sz w:val="28"/>
          <w:szCs w:val="28"/>
        </w:rPr>
        <w:t>»</w:t>
      </w:r>
      <w:r w:rsidR="00EC48B8" w:rsidRPr="00DE0E1E">
        <w:rPr>
          <w:sz w:val="28"/>
          <w:szCs w:val="28"/>
        </w:rPr>
        <w:t xml:space="preserve"> (далее - </w:t>
      </w:r>
      <w:r w:rsidR="003E2119" w:rsidRPr="00DE0E1E">
        <w:rPr>
          <w:sz w:val="28"/>
          <w:szCs w:val="28"/>
        </w:rPr>
        <w:t>КГ</w:t>
      </w:r>
      <w:r w:rsidRPr="00DE0E1E">
        <w:rPr>
          <w:sz w:val="28"/>
          <w:szCs w:val="28"/>
        </w:rPr>
        <w:t xml:space="preserve">БУ </w:t>
      </w:r>
      <w:r w:rsidR="003E2119" w:rsidRPr="00DE0E1E">
        <w:rPr>
          <w:sz w:val="28"/>
          <w:szCs w:val="28"/>
        </w:rPr>
        <w:t>СО</w:t>
      </w:r>
      <w:r w:rsidRPr="00DE0E1E">
        <w:rPr>
          <w:sz w:val="28"/>
          <w:szCs w:val="28"/>
        </w:rPr>
        <w:t xml:space="preserve"> </w:t>
      </w:r>
      <w:r w:rsidR="003E2119" w:rsidRPr="00DE0E1E">
        <w:rPr>
          <w:sz w:val="28"/>
          <w:szCs w:val="28"/>
        </w:rPr>
        <w:t>«КЦСОН «</w:t>
      </w:r>
      <w:proofErr w:type="spellStart"/>
      <w:r w:rsidR="003E2119" w:rsidRPr="00DE0E1E">
        <w:rPr>
          <w:sz w:val="28"/>
          <w:szCs w:val="28"/>
        </w:rPr>
        <w:t>Ужурский</w:t>
      </w:r>
      <w:proofErr w:type="spellEnd"/>
      <w:r w:rsidR="003E2119" w:rsidRPr="00DE0E1E">
        <w:rPr>
          <w:sz w:val="28"/>
          <w:szCs w:val="28"/>
        </w:rPr>
        <w:t>»</w:t>
      </w:r>
      <w:r w:rsidRPr="00DE0E1E">
        <w:rPr>
          <w:sz w:val="28"/>
          <w:szCs w:val="28"/>
        </w:rPr>
        <w:t>), создается, реорганизуется, ликвидируется приказом учредителя.</w:t>
      </w:r>
    </w:p>
    <w:p w:rsidR="002050ED" w:rsidRPr="00DE0E1E" w:rsidRDefault="002050ED" w:rsidP="002050E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 xml:space="preserve">1.3. Отделение возглавляет заведующая отделением, которая </w:t>
      </w:r>
      <w:proofErr w:type="gramStart"/>
      <w:r w:rsidRPr="00DE0E1E">
        <w:rPr>
          <w:sz w:val="28"/>
          <w:szCs w:val="28"/>
        </w:rPr>
        <w:t>назначается на должность и освобождаются</w:t>
      </w:r>
      <w:proofErr w:type="gramEnd"/>
      <w:r w:rsidRPr="00DE0E1E">
        <w:rPr>
          <w:sz w:val="28"/>
          <w:szCs w:val="28"/>
        </w:rPr>
        <w:t xml:space="preserve"> о</w:t>
      </w:r>
      <w:r w:rsidR="00EC48B8" w:rsidRPr="00DE0E1E">
        <w:rPr>
          <w:sz w:val="28"/>
          <w:szCs w:val="28"/>
        </w:rPr>
        <w:t>т должности приказом директора КГ</w:t>
      </w:r>
      <w:r w:rsidRPr="00DE0E1E">
        <w:rPr>
          <w:sz w:val="28"/>
          <w:szCs w:val="28"/>
        </w:rPr>
        <w:t>БУ</w:t>
      </w:r>
      <w:r w:rsidR="00EC48B8" w:rsidRPr="00DE0E1E">
        <w:rPr>
          <w:sz w:val="28"/>
          <w:szCs w:val="28"/>
        </w:rPr>
        <w:t xml:space="preserve"> СО «КЦСОН «</w:t>
      </w:r>
      <w:proofErr w:type="spellStart"/>
      <w:r w:rsidR="00EC48B8" w:rsidRPr="00DE0E1E">
        <w:rPr>
          <w:sz w:val="28"/>
          <w:szCs w:val="28"/>
        </w:rPr>
        <w:t>Ужурский</w:t>
      </w:r>
      <w:proofErr w:type="spellEnd"/>
      <w:r w:rsidR="00EC48B8" w:rsidRPr="00DE0E1E">
        <w:rPr>
          <w:sz w:val="28"/>
          <w:szCs w:val="28"/>
        </w:rPr>
        <w:t>»</w:t>
      </w:r>
      <w:r w:rsidRPr="00DE0E1E">
        <w:rPr>
          <w:sz w:val="28"/>
          <w:szCs w:val="28"/>
        </w:rPr>
        <w:t>.</w:t>
      </w:r>
    </w:p>
    <w:p w:rsidR="002050ED" w:rsidRPr="00DE0E1E" w:rsidRDefault="002050ED" w:rsidP="002050ED">
      <w:pPr>
        <w:ind w:firstLine="709"/>
        <w:jc w:val="both"/>
        <w:rPr>
          <w:sz w:val="28"/>
          <w:szCs w:val="28"/>
        </w:rPr>
      </w:pPr>
      <w:r w:rsidRPr="00DE0E1E">
        <w:rPr>
          <w:rFonts w:eastAsia="Calibri"/>
          <w:sz w:val="28"/>
          <w:szCs w:val="28"/>
        </w:rPr>
        <w:t>На должность заведующей отделением назначается лицо, имеющее среднее профессиональное или высшее    профессиональное образование и стаж работы по профилю не менее 3 лет;</w:t>
      </w:r>
    </w:p>
    <w:p w:rsidR="002050ED" w:rsidRPr="00DE0E1E" w:rsidRDefault="002050ED" w:rsidP="002050E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1.4. Социальные работники</w:t>
      </w:r>
      <w:r w:rsidR="00CE3044" w:rsidRPr="00DE0E1E">
        <w:rPr>
          <w:sz w:val="28"/>
          <w:szCs w:val="28"/>
        </w:rPr>
        <w:t xml:space="preserve"> о</w:t>
      </w:r>
      <w:r w:rsidRPr="00DE0E1E">
        <w:rPr>
          <w:sz w:val="28"/>
          <w:szCs w:val="28"/>
        </w:rPr>
        <w:t>тделения назначаются на должность и освобождаются от должно</w:t>
      </w:r>
      <w:r w:rsidR="00EC48B8" w:rsidRPr="00DE0E1E">
        <w:rPr>
          <w:sz w:val="28"/>
          <w:szCs w:val="28"/>
        </w:rPr>
        <w:t>сти приказом директора КГ</w:t>
      </w:r>
      <w:r w:rsidRPr="00DE0E1E">
        <w:rPr>
          <w:sz w:val="28"/>
          <w:szCs w:val="28"/>
        </w:rPr>
        <w:t>БУ</w:t>
      </w:r>
      <w:r w:rsidR="00EC48B8" w:rsidRPr="00DE0E1E">
        <w:rPr>
          <w:sz w:val="28"/>
          <w:szCs w:val="28"/>
        </w:rPr>
        <w:t xml:space="preserve"> СО «КЦСОН «</w:t>
      </w:r>
      <w:proofErr w:type="spellStart"/>
      <w:r w:rsidR="00EC48B8" w:rsidRPr="00DE0E1E">
        <w:rPr>
          <w:sz w:val="28"/>
          <w:szCs w:val="28"/>
        </w:rPr>
        <w:t>Ужурский</w:t>
      </w:r>
      <w:proofErr w:type="spellEnd"/>
      <w:r w:rsidR="00EC48B8" w:rsidRPr="00DE0E1E">
        <w:rPr>
          <w:sz w:val="28"/>
          <w:szCs w:val="28"/>
        </w:rPr>
        <w:t>»</w:t>
      </w:r>
      <w:r w:rsidRPr="00DE0E1E">
        <w:rPr>
          <w:sz w:val="28"/>
          <w:szCs w:val="28"/>
        </w:rPr>
        <w:t>.</w:t>
      </w:r>
    </w:p>
    <w:p w:rsidR="002050ED" w:rsidRPr="00DE0E1E" w:rsidRDefault="002050ED" w:rsidP="002050E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1.5. Деятельность отделени</w:t>
      </w:r>
      <w:r w:rsidR="00EB7C4F" w:rsidRPr="00DE0E1E">
        <w:rPr>
          <w:sz w:val="28"/>
          <w:szCs w:val="28"/>
        </w:rPr>
        <w:t>я</w:t>
      </w:r>
      <w:r w:rsidR="00EC48B8" w:rsidRPr="00DE0E1E">
        <w:rPr>
          <w:sz w:val="28"/>
          <w:szCs w:val="28"/>
        </w:rPr>
        <w:t xml:space="preserve">   курирует директор КГ</w:t>
      </w:r>
      <w:r w:rsidRPr="00DE0E1E">
        <w:rPr>
          <w:sz w:val="28"/>
          <w:szCs w:val="28"/>
        </w:rPr>
        <w:t>БУ</w:t>
      </w:r>
      <w:r w:rsidR="00EC48B8" w:rsidRPr="00DE0E1E">
        <w:rPr>
          <w:sz w:val="28"/>
          <w:szCs w:val="28"/>
        </w:rPr>
        <w:t xml:space="preserve"> СО «КЦСОН «</w:t>
      </w:r>
      <w:proofErr w:type="spellStart"/>
      <w:r w:rsidR="00EC48B8" w:rsidRPr="00DE0E1E">
        <w:rPr>
          <w:sz w:val="28"/>
          <w:szCs w:val="28"/>
        </w:rPr>
        <w:t>Ужурский</w:t>
      </w:r>
      <w:proofErr w:type="spellEnd"/>
      <w:r w:rsidR="00EC48B8" w:rsidRPr="00DE0E1E">
        <w:rPr>
          <w:sz w:val="28"/>
          <w:szCs w:val="28"/>
        </w:rPr>
        <w:t>»</w:t>
      </w:r>
      <w:r w:rsidRPr="00DE0E1E">
        <w:rPr>
          <w:sz w:val="28"/>
          <w:szCs w:val="28"/>
        </w:rPr>
        <w:t>.</w:t>
      </w:r>
    </w:p>
    <w:p w:rsidR="002050ED" w:rsidRPr="00DE0E1E" w:rsidRDefault="002050ED" w:rsidP="002050E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1.6. Штатная численность работников отделения социального обслуживания на дому</w:t>
      </w:r>
      <w:r w:rsidR="00EC48B8" w:rsidRPr="00DE0E1E">
        <w:rPr>
          <w:sz w:val="28"/>
          <w:szCs w:val="28"/>
        </w:rPr>
        <w:t xml:space="preserve"> утверждается директором КГ</w:t>
      </w:r>
      <w:r w:rsidRPr="00DE0E1E">
        <w:rPr>
          <w:sz w:val="28"/>
          <w:szCs w:val="28"/>
        </w:rPr>
        <w:t>БУ</w:t>
      </w:r>
      <w:r w:rsidR="00EC48B8" w:rsidRPr="00DE0E1E">
        <w:rPr>
          <w:sz w:val="28"/>
          <w:szCs w:val="28"/>
        </w:rPr>
        <w:t xml:space="preserve"> СО «КЦСОН «</w:t>
      </w:r>
      <w:proofErr w:type="spellStart"/>
      <w:r w:rsidR="00EC48B8" w:rsidRPr="00DE0E1E">
        <w:rPr>
          <w:sz w:val="28"/>
          <w:szCs w:val="28"/>
        </w:rPr>
        <w:t>Ужурский</w:t>
      </w:r>
      <w:proofErr w:type="spellEnd"/>
      <w:r w:rsidR="00EC48B8" w:rsidRPr="00DE0E1E">
        <w:rPr>
          <w:sz w:val="28"/>
          <w:szCs w:val="28"/>
        </w:rPr>
        <w:t>»</w:t>
      </w:r>
      <w:r w:rsidRPr="00DE0E1E">
        <w:rPr>
          <w:sz w:val="28"/>
          <w:szCs w:val="28"/>
        </w:rPr>
        <w:t xml:space="preserve"> в соответствии со штатным расписанием.</w:t>
      </w:r>
    </w:p>
    <w:p w:rsidR="00EC48B8" w:rsidRPr="00DE0E1E" w:rsidRDefault="00EC48B8" w:rsidP="002050E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C48B8" w:rsidRPr="00DE0E1E" w:rsidRDefault="00EC48B8" w:rsidP="00EC48B8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DE0E1E">
        <w:rPr>
          <w:b/>
          <w:sz w:val="28"/>
          <w:szCs w:val="28"/>
        </w:rPr>
        <w:t>2.</w:t>
      </w:r>
      <w:r w:rsidRPr="00DE0E1E">
        <w:rPr>
          <w:sz w:val="28"/>
          <w:szCs w:val="28"/>
        </w:rPr>
        <w:t xml:space="preserve"> </w:t>
      </w:r>
      <w:r w:rsidRPr="00DE0E1E">
        <w:rPr>
          <w:b/>
          <w:sz w:val="28"/>
          <w:szCs w:val="28"/>
        </w:rPr>
        <w:t>Основные цель и задачи отделения</w:t>
      </w:r>
    </w:p>
    <w:p w:rsidR="00DD1CF0" w:rsidRPr="00DE0E1E" w:rsidRDefault="00DD1CF0">
      <w:pPr>
        <w:rPr>
          <w:sz w:val="28"/>
          <w:szCs w:val="28"/>
        </w:rPr>
      </w:pPr>
    </w:p>
    <w:p w:rsidR="00EC48B8" w:rsidRPr="00DE0E1E" w:rsidRDefault="00EC48B8" w:rsidP="00EC48B8">
      <w:pPr>
        <w:jc w:val="both"/>
        <w:rPr>
          <w:sz w:val="28"/>
          <w:szCs w:val="28"/>
        </w:rPr>
      </w:pPr>
      <w:r w:rsidRPr="00DE0E1E">
        <w:rPr>
          <w:sz w:val="28"/>
          <w:szCs w:val="28"/>
        </w:rPr>
        <w:tab/>
        <w:t xml:space="preserve">2.1. Целью деятельности Отделения является максимально возможное продление пребывания граждан в </w:t>
      </w:r>
      <w:proofErr w:type="gramStart"/>
      <w:r w:rsidRPr="00DE0E1E">
        <w:rPr>
          <w:sz w:val="28"/>
          <w:szCs w:val="28"/>
        </w:rPr>
        <w:t>привычной</w:t>
      </w:r>
      <w:proofErr w:type="gramEnd"/>
      <w:r w:rsidRPr="00DE0E1E">
        <w:rPr>
          <w:sz w:val="28"/>
          <w:szCs w:val="28"/>
        </w:rPr>
        <w:t xml:space="preserve"> социальной среде, поддержание их личного и социального статуса путем предоставления необходимого объема социальных услуг на дому, путем оказания квалифицированных, </w:t>
      </w:r>
      <w:r w:rsidRPr="00DE0E1E">
        <w:rPr>
          <w:sz w:val="28"/>
          <w:szCs w:val="28"/>
        </w:rPr>
        <w:lastRenderedPageBreak/>
        <w:t>гарантированных государством услуг гражданам, признанными нуждающимися в социальном обслуживании.</w:t>
      </w:r>
    </w:p>
    <w:p w:rsidR="00FD57F9" w:rsidRPr="00DE0E1E" w:rsidRDefault="00FD57F9" w:rsidP="00EC48B8">
      <w:pPr>
        <w:jc w:val="both"/>
        <w:rPr>
          <w:sz w:val="28"/>
          <w:szCs w:val="28"/>
        </w:rPr>
      </w:pPr>
      <w:r w:rsidRPr="00DE0E1E">
        <w:rPr>
          <w:sz w:val="28"/>
          <w:szCs w:val="28"/>
        </w:rPr>
        <w:tab/>
        <w:t>2.2. Задачи:</w:t>
      </w:r>
    </w:p>
    <w:p w:rsidR="00FD57F9" w:rsidRPr="00DE0E1E" w:rsidRDefault="00FD57F9" w:rsidP="00FD57F9">
      <w:pPr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выявление получателей социальных услуг, нуждающихся в социальном обслуживании;</w:t>
      </w:r>
    </w:p>
    <w:p w:rsidR="00FD57F9" w:rsidRPr="00DE0E1E" w:rsidRDefault="00FD57F9" w:rsidP="00FD57F9">
      <w:pPr>
        <w:shd w:val="clear" w:color="auto" w:fill="FFFFFF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предоставление конкретных видов социального обслуживания на постоянной, периодической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D57F9" w:rsidRPr="00DE0E1E" w:rsidRDefault="00FD57F9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профилактика обстоятельств, обусловливающих нуждаемость в социальном обслуживании;</w:t>
      </w:r>
    </w:p>
    <w:p w:rsidR="00FD57F9" w:rsidRPr="00DE0E1E" w:rsidRDefault="00FD57F9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осуществление мероприятий по повышению качества обслуживания получателей и профессионального уровня работников отделения.</w:t>
      </w:r>
    </w:p>
    <w:p w:rsidR="00FD57F9" w:rsidRPr="00DE0E1E" w:rsidRDefault="00FD57F9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D57F9" w:rsidRPr="00DE0E1E" w:rsidRDefault="00FD57F9" w:rsidP="00FD57F9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E0E1E">
        <w:rPr>
          <w:b/>
          <w:sz w:val="28"/>
          <w:szCs w:val="28"/>
        </w:rPr>
        <w:t>3. Функции отделения</w:t>
      </w:r>
    </w:p>
    <w:p w:rsidR="00FD57F9" w:rsidRPr="00DE0E1E" w:rsidRDefault="00FD57F9" w:rsidP="00FD57F9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FD57F9" w:rsidRPr="00DE0E1E" w:rsidRDefault="005C157C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3.1.</w:t>
      </w:r>
      <w:r w:rsidR="00743B9E" w:rsidRPr="00DE0E1E">
        <w:rPr>
          <w:sz w:val="28"/>
          <w:szCs w:val="28"/>
        </w:rPr>
        <w:t xml:space="preserve"> Выявление совместно с различными органами и учреждениями, общественными организациями граждан,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нуждающихся в социальных услугах на дому.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3.2. Сбор и проверка документов для определения нуждаемости граждан в предоставлении социальных услуг, разработка проекта индивидуальной программы предоставления социальных услуг.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3.3. Информирование граждан по вопросам предоставления социального обслуживания на дому.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3.4. Предоставление социальных услуг в форме социального обслуживания на дому в соответствии с индивидуальной программой предоставления социальных услуг, договором на предоставление социальных услуг.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3.5. Предоставление срочных социальных услуг.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3.6. Предоставление услуг, предусмотренных Перечнем услуг по иным видам деятельности, не являющихся основными (дополнительные услуги) на условиях полной оплаты.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3.7. Проведение мероприятий по социальному сопровождению получателей социальных услуг: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3.8. Привлечение волонтеров к оказанию социально-бытовой помощи получателям социальных услуг на дому.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3.9. Ведение документации в соответствии с утвержденной номенклатурой Учреждения.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3.10. Подготовка и предоставление отчётной документации о деятельности отделения.</w:t>
      </w:r>
    </w:p>
    <w:p w:rsidR="00396D36" w:rsidRPr="00396D36" w:rsidRDefault="00396D36" w:rsidP="00396D3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396D36">
        <w:rPr>
          <w:sz w:val="28"/>
          <w:szCs w:val="28"/>
        </w:rPr>
        <w:lastRenderedPageBreak/>
        <w:t>3.11. Осуществляет профилактику обстоятельств, обусловливающих нуждаемость в социальном обслуживании (как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потребности).</w:t>
      </w:r>
    </w:p>
    <w:p w:rsidR="00743B9E" w:rsidRPr="00DE0E1E" w:rsidRDefault="00396D36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743B9E" w:rsidRPr="00DE0E1E">
        <w:rPr>
          <w:sz w:val="28"/>
          <w:szCs w:val="28"/>
        </w:rPr>
        <w:t>. Осуществление рекламно-информационной деятельности о предоставляемых социальных услугах отделением. Подготовка информации по вопросам социального обслуживания и деятельности отделения на информационных стендах и информационно-телекоммуникационной сети «Интернет».</w:t>
      </w:r>
    </w:p>
    <w:p w:rsidR="00743B9E" w:rsidRPr="00DE0E1E" w:rsidRDefault="00743B9E" w:rsidP="00FD57F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43B9E" w:rsidRPr="00DE0E1E" w:rsidRDefault="00403437" w:rsidP="00743B9E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DE0E1E">
        <w:rPr>
          <w:b/>
          <w:sz w:val="28"/>
          <w:szCs w:val="28"/>
        </w:rPr>
        <w:t>4</w:t>
      </w:r>
      <w:r w:rsidRPr="00DE0E1E">
        <w:rPr>
          <w:rFonts w:ascii="Arial" w:hAnsi="Arial" w:cs="Arial"/>
          <w:b/>
          <w:sz w:val="28"/>
          <w:szCs w:val="28"/>
        </w:rPr>
        <w:t>.</w:t>
      </w:r>
      <w:r w:rsidRPr="00DE0E1E">
        <w:rPr>
          <w:rFonts w:ascii="Arial" w:hAnsi="Arial" w:cs="Arial"/>
          <w:sz w:val="28"/>
          <w:szCs w:val="28"/>
        </w:rPr>
        <w:t xml:space="preserve"> </w:t>
      </w:r>
      <w:r w:rsidRPr="00DE0E1E">
        <w:rPr>
          <w:b/>
          <w:sz w:val="28"/>
          <w:szCs w:val="28"/>
        </w:rPr>
        <w:t>Условия и порядок предоставления услуг в отделении</w:t>
      </w:r>
    </w:p>
    <w:p w:rsidR="00403437" w:rsidRPr="00DE0E1E" w:rsidRDefault="00403437" w:rsidP="0040343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03437" w:rsidRPr="00DE0E1E" w:rsidRDefault="00403437" w:rsidP="0040343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4.1. Отделение предназначено для предоставления социальных услуг на дому гражданам, признанным нуждающимся в социальном обслуживании при наличии обстоятельств, которые ухудшают или могут ухудшить условия их жизнедеятельности.</w:t>
      </w:r>
    </w:p>
    <w:p w:rsidR="00403437" w:rsidRPr="00DE0E1E" w:rsidRDefault="00403437" w:rsidP="0040343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4.2.</w:t>
      </w:r>
      <w:r w:rsidRPr="00DE0E1E">
        <w:rPr>
          <w:sz w:val="28"/>
          <w:szCs w:val="28"/>
        </w:rPr>
        <w:t xml:space="preserve"> </w:t>
      </w:r>
      <w:proofErr w:type="gramStart"/>
      <w:r w:rsidRPr="00DE0E1E">
        <w:rPr>
          <w:rFonts w:ascii="Times New Roman" w:hAnsi="Times New Roman"/>
          <w:sz w:val="28"/>
          <w:szCs w:val="28"/>
        </w:rPr>
        <w:t xml:space="preserve">Основанием для рассмотрения вопроса о предоставлении социального обслуживания на дому является поданное в письменной или электронной форме  заявление </w:t>
      </w:r>
      <w:r w:rsidRPr="00DE0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0E1E">
        <w:rPr>
          <w:rFonts w:ascii="Times New Roman" w:hAnsi="Times New Roman"/>
          <w:sz w:val="28"/>
          <w:szCs w:val="28"/>
        </w:rPr>
        <w:t>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 на имя</w:t>
      </w:r>
      <w:proofErr w:type="gramEnd"/>
      <w:r w:rsidRPr="00DE0E1E">
        <w:rPr>
          <w:rFonts w:ascii="Times New Roman" w:hAnsi="Times New Roman"/>
          <w:sz w:val="28"/>
          <w:szCs w:val="28"/>
        </w:rPr>
        <w:t xml:space="preserve"> директора КГБУ СО «КЦСОН «</w:t>
      </w:r>
      <w:proofErr w:type="spellStart"/>
      <w:r w:rsidRPr="00DE0E1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DE0E1E">
        <w:rPr>
          <w:rFonts w:ascii="Times New Roman" w:hAnsi="Times New Roman"/>
          <w:sz w:val="28"/>
          <w:szCs w:val="28"/>
        </w:rPr>
        <w:t>».</w:t>
      </w:r>
    </w:p>
    <w:p w:rsidR="00DE0E1E" w:rsidRPr="00DE0E1E" w:rsidRDefault="00DE0E1E" w:rsidP="00DE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заявлению, г</w:t>
      </w:r>
      <w:r w:rsidRPr="00DE0E1E">
        <w:rPr>
          <w:sz w:val="28"/>
          <w:szCs w:val="28"/>
        </w:rPr>
        <w:t>ражданином, признанным нуждающимся в социальном обслуживании, или его законным представителем при принятии на социальное обслуживание на дому поставщику социальных услуг лично представляются: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 xml:space="preserve">1) заявление гражданина или его законного представителя </w:t>
      </w:r>
      <w:r w:rsidRPr="00DE0E1E">
        <w:rPr>
          <w:color w:val="000000"/>
          <w:sz w:val="28"/>
          <w:szCs w:val="28"/>
        </w:rPr>
        <w:br/>
        <w:t xml:space="preserve">о предоставлении социальных услуг по форме, утвержденной приказом Министерства труда и социальной защиты Российской Федерации </w:t>
      </w:r>
      <w:r w:rsidRPr="00DE0E1E">
        <w:rPr>
          <w:color w:val="000000"/>
          <w:sz w:val="28"/>
          <w:szCs w:val="28"/>
        </w:rPr>
        <w:br/>
        <w:t>от 28.03.2014 № 159н «Об утверждении формы заявления о предоставлении социальных услуг»;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>2) копия паспорта гражданина Российской Федерации или иного документа, удостоверяющего личность гражданина;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rFonts w:ascii="Times New Roman ,serif" w:hAnsi="Times New Roman ,serif" w:cs="Arial"/>
          <w:color w:val="000000"/>
          <w:sz w:val="28"/>
          <w:szCs w:val="28"/>
        </w:rPr>
        <w:t xml:space="preserve">3) документ, </w:t>
      </w:r>
      <w:r w:rsidRPr="00DE0E1E">
        <w:rPr>
          <w:color w:val="000000"/>
          <w:sz w:val="28"/>
          <w:szCs w:val="28"/>
        </w:rPr>
        <w:t xml:space="preserve">подтверждающий регистрацию по месту жительства </w:t>
      </w:r>
      <w:r w:rsidRPr="00DE0E1E">
        <w:rPr>
          <w:color w:val="000000"/>
          <w:sz w:val="28"/>
          <w:szCs w:val="28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</w:t>
      </w:r>
      <w:r w:rsidRPr="00DE0E1E">
        <w:rPr>
          <w:color w:val="000000"/>
          <w:sz w:val="28"/>
          <w:szCs w:val="28"/>
        </w:rPr>
        <w:br/>
        <w:t xml:space="preserve">об установлении факта проживания получателя социальных услуг </w:t>
      </w:r>
      <w:r w:rsidRPr="00DE0E1E">
        <w:rPr>
          <w:color w:val="000000"/>
          <w:sz w:val="28"/>
          <w:szCs w:val="28"/>
        </w:rPr>
        <w:br/>
        <w:t xml:space="preserve">на территории Красноярского края; 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 xml:space="preserve">4) документы, подтверждающие регистрацию по месту жительства </w:t>
      </w:r>
      <w:r w:rsidRPr="00DE0E1E">
        <w:rPr>
          <w:color w:val="000000"/>
          <w:sz w:val="28"/>
          <w:szCs w:val="28"/>
        </w:rPr>
        <w:br/>
      </w:r>
      <w:r w:rsidRPr="00DE0E1E">
        <w:rPr>
          <w:color w:val="000000"/>
          <w:sz w:val="28"/>
          <w:szCs w:val="28"/>
        </w:rPr>
        <w:lastRenderedPageBreak/>
        <w:t xml:space="preserve">и (или) пребывания супруга, родителей и несовершеннолетних </w:t>
      </w:r>
      <w:r w:rsidRPr="00DE0E1E">
        <w:rPr>
          <w:color w:val="000000"/>
          <w:sz w:val="28"/>
          <w:szCs w:val="28"/>
        </w:rPr>
        <w:br/>
        <w:t xml:space="preserve">детей (при наличии), совместно проживающих с получателем социальных </w:t>
      </w:r>
      <w:r w:rsidRPr="00DE0E1E">
        <w:rPr>
          <w:color w:val="000000"/>
          <w:sz w:val="28"/>
          <w:szCs w:val="28"/>
        </w:rPr>
        <w:br/>
        <w:t xml:space="preserve">услуг, о доходах получателя социальных услуг и супруга, </w:t>
      </w:r>
      <w:r w:rsidRPr="00DE0E1E">
        <w:rPr>
          <w:color w:val="000000"/>
          <w:sz w:val="28"/>
          <w:szCs w:val="28"/>
        </w:rPr>
        <w:br/>
        <w:t xml:space="preserve">родителей и несовершеннолетних детей (при наличии), о принадлежащем </w:t>
      </w:r>
      <w:r w:rsidRPr="00DE0E1E">
        <w:rPr>
          <w:color w:val="000000"/>
          <w:sz w:val="28"/>
          <w:szCs w:val="28"/>
        </w:rPr>
        <w:br/>
        <w:t>ему (им) имуществе на праве собственности, необходимы</w:t>
      </w:r>
      <w:r w:rsidR="00396D36">
        <w:rPr>
          <w:color w:val="000000"/>
          <w:sz w:val="28"/>
          <w:szCs w:val="28"/>
        </w:rPr>
        <w:t xml:space="preserve">е для определения 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 xml:space="preserve">среднедушевого дохода для предоставления социальных услуг бесплатно, в соответствии с Правилами определения среднедушевого дохода для предоставления социальных услуг бесплатно, установленные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</w:t>
      </w:r>
      <w:r w:rsidRPr="00DE0E1E">
        <w:rPr>
          <w:color w:val="000000"/>
          <w:sz w:val="28"/>
          <w:szCs w:val="28"/>
        </w:rPr>
        <w:br/>
        <w:t>за предоставление социальных услуг;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>5) копия паспорта гражданина Российской Федерации или иного</w:t>
      </w:r>
      <w:r w:rsidRPr="00DE0E1E">
        <w:rPr>
          <w:rFonts w:ascii="Times New Roman ,serif" w:hAnsi="Times New Roman ,serif" w:cs="Arial"/>
          <w:color w:val="000000"/>
          <w:sz w:val="28"/>
          <w:szCs w:val="28"/>
        </w:rPr>
        <w:t xml:space="preserve"> документа, </w:t>
      </w:r>
      <w:r w:rsidRPr="00DE0E1E">
        <w:rPr>
          <w:color w:val="000000"/>
          <w:sz w:val="28"/>
          <w:szCs w:val="28"/>
        </w:rPr>
        <w:t>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DE0E1E" w:rsidRPr="00DE0E1E" w:rsidRDefault="00DE0E1E" w:rsidP="00DE0E1E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>6) копия документа, подтверждающего полномочия законного представителя получателя социальных</w:t>
      </w:r>
      <w:r w:rsidRPr="00DE0E1E">
        <w:rPr>
          <w:rFonts w:ascii="Times New Roman ,serif" w:hAnsi="Times New Roman ,serif" w:cs="Arial"/>
          <w:color w:val="000000"/>
          <w:sz w:val="28"/>
          <w:szCs w:val="28"/>
        </w:rPr>
        <w:t xml:space="preserve"> услуг по представлению его интересов (в случае представления документов законным представителем получателя социальных услуг</w:t>
      </w:r>
      <w:r w:rsidRPr="00DE0E1E">
        <w:rPr>
          <w:color w:val="000000"/>
          <w:sz w:val="28"/>
          <w:szCs w:val="28"/>
        </w:rPr>
        <w:t>, за исключением родителя);</w:t>
      </w:r>
      <w:r w:rsidRPr="00DE0E1E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E0E1E">
        <w:rPr>
          <w:color w:val="000000"/>
          <w:sz w:val="28"/>
          <w:szCs w:val="28"/>
        </w:rPr>
        <w:t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  <w:proofErr w:type="gramEnd"/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 xml:space="preserve">8) копия ИПРА или ИПР, если в индивидуальной программе указаны услуги, предоставляемые в соответствии с ИПРА или ИПР (предоставляется </w:t>
      </w:r>
      <w:r w:rsidRPr="00DE0E1E">
        <w:rPr>
          <w:color w:val="000000"/>
          <w:sz w:val="28"/>
          <w:szCs w:val="28"/>
        </w:rPr>
        <w:br/>
        <w:t>по собственной инициативе получателя социальных услуг или его законного представителя при наличии инвалидности).</w:t>
      </w:r>
    </w:p>
    <w:p w:rsidR="00DE0E1E" w:rsidRPr="00DE0E1E" w:rsidRDefault="00DE0E1E" w:rsidP="00DE0E1E">
      <w:pPr>
        <w:ind w:firstLine="709"/>
        <w:jc w:val="both"/>
        <w:rPr>
          <w:color w:val="000000"/>
          <w:sz w:val="28"/>
          <w:szCs w:val="28"/>
        </w:rPr>
      </w:pPr>
      <w:r w:rsidRPr="00DE0E1E">
        <w:rPr>
          <w:color w:val="000000"/>
          <w:sz w:val="28"/>
          <w:szCs w:val="28"/>
        </w:rPr>
        <w:t xml:space="preserve">Копии документов, не заверенные организацией, выдавшей соответствующие документы, или нотариально, представляются </w:t>
      </w:r>
      <w:r w:rsidRPr="00DE0E1E">
        <w:rPr>
          <w:color w:val="000000"/>
          <w:sz w:val="28"/>
          <w:szCs w:val="28"/>
        </w:rPr>
        <w:br/>
        <w:t>с предъявлением оригинала.</w:t>
      </w:r>
    </w:p>
    <w:p w:rsidR="00B8689B" w:rsidRPr="00DE0E1E" w:rsidRDefault="00B8689B" w:rsidP="0040343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4.3. Социальные услуги предоставляются гражданам, признанным нуждающимся в социальном обслуживании, на основании индивидуальной программы предоставления социальных услуг, заключенного договора на предоставление социальных услуг.</w:t>
      </w:r>
    </w:p>
    <w:p w:rsidR="00B8689B" w:rsidRPr="00DE0E1E" w:rsidRDefault="00B8689B" w:rsidP="00B8689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4.4. </w:t>
      </w:r>
      <w:r w:rsidR="004D07F5" w:rsidRPr="00DE0E1E">
        <w:rPr>
          <w:rFonts w:ascii="Times New Roman" w:hAnsi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1) полная или частичная утрата способности либо возможности осуществлять самообслуживание, самостоятельно передвигаться, </w:t>
      </w:r>
      <w:r w:rsidRPr="00DE0E1E">
        <w:rPr>
          <w:rFonts w:ascii="Times New Roman" w:hAnsi="Times New Roman"/>
          <w:sz w:val="28"/>
          <w:szCs w:val="28"/>
        </w:rPr>
        <w:lastRenderedPageBreak/>
        <w:t>обеспечивать основные жизненные потребности в силу заболевания, травмы, возраста или наличия инвалидности;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7) отсутствие работы и сре</w:t>
      </w:r>
      <w:proofErr w:type="gramStart"/>
      <w:r w:rsidRPr="00DE0E1E">
        <w:rPr>
          <w:rFonts w:ascii="Times New Roman" w:hAnsi="Times New Roman"/>
          <w:sz w:val="28"/>
          <w:szCs w:val="28"/>
        </w:rPr>
        <w:t>дств к с</w:t>
      </w:r>
      <w:proofErr w:type="gramEnd"/>
      <w:r w:rsidRPr="00DE0E1E">
        <w:rPr>
          <w:rFonts w:ascii="Times New Roman" w:hAnsi="Times New Roman"/>
          <w:sz w:val="28"/>
          <w:szCs w:val="28"/>
        </w:rPr>
        <w:t>уществованию;</w:t>
      </w:r>
    </w:p>
    <w:p w:rsidR="004D07F5" w:rsidRPr="00DE0E1E" w:rsidRDefault="004D07F5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8689B" w:rsidRPr="00DE0E1E" w:rsidRDefault="00B8689B" w:rsidP="004D07F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DE0E1E">
        <w:rPr>
          <w:rFonts w:ascii="Times New Roman" w:hAnsi="Times New Roman"/>
          <w:sz w:val="28"/>
          <w:szCs w:val="28"/>
        </w:rPr>
        <w:t>Отделение предоставляет: социально-бытовые, социально-медицинские, социально-психологические, социально-правовые, социально-педагогические услуги, услуги в целях повышения коммуникативного потенциала, срочные социальные услуги, а также услуги по иным видам деятельности, не являющимися основными, дополнительные социальные услуги.</w:t>
      </w:r>
      <w:proofErr w:type="gramEnd"/>
    </w:p>
    <w:p w:rsidR="001B19DC" w:rsidRPr="00DE0E1E" w:rsidRDefault="001B19DC" w:rsidP="001B19DC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4.6. Осуществляет социальное сопровождение путем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 w:rsidRPr="00DE0E1E">
          <w:rPr>
            <w:rStyle w:val="a6"/>
            <w:rFonts w:ascii="Times New Roman" w:hAnsi="Times New Roman"/>
            <w:color w:val="auto"/>
            <w:sz w:val="28"/>
            <w:szCs w:val="28"/>
          </w:rPr>
          <w:t>статьей 28</w:t>
        </w:r>
      </w:hyperlink>
      <w:r w:rsidRPr="00DE0E1E">
        <w:rPr>
          <w:rFonts w:ascii="Times New Roman" w:hAnsi="Times New Roman"/>
          <w:sz w:val="28"/>
          <w:szCs w:val="28"/>
        </w:rP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396D36" w:rsidRPr="00396D36" w:rsidRDefault="00FC5F63" w:rsidP="00396D3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DE0E1E">
        <w:rPr>
          <w:rFonts w:ascii="Times New Roman" w:hAnsi="Times New Roman"/>
          <w:sz w:val="28"/>
          <w:szCs w:val="28"/>
        </w:rPr>
        <w:t>Составляет индивидуальную программу предоставления социальных услуг (ИППСУ) являющуюся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</w:t>
      </w:r>
      <w:r w:rsidR="00396D36">
        <w:rPr>
          <w:rFonts w:ascii="Times New Roman" w:hAnsi="Times New Roman"/>
          <w:sz w:val="28"/>
          <w:szCs w:val="28"/>
        </w:rPr>
        <w:t>,</w:t>
      </w:r>
      <w:r w:rsidR="00396D36" w:rsidRPr="00396D36">
        <w:t xml:space="preserve"> </w:t>
      </w:r>
      <w:r w:rsidR="00396D36" w:rsidRPr="00396D36">
        <w:rPr>
          <w:rFonts w:ascii="Times New Roman" w:hAnsi="Times New Roman"/>
          <w:sz w:val="28"/>
          <w:szCs w:val="28"/>
        </w:rPr>
        <w:t>а также мероприятия по социальному сопровождению, осуществляемые в соответствии со статьей 22 № 442-ФЗ «Об основах социального обслуживания граждан РФ»:</w:t>
      </w:r>
      <w:proofErr w:type="gramEnd"/>
    </w:p>
    <w:p w:rsidR="00396D36" w:rsidRPr="00396D36" w:rsidRDefault="00396D36" w:rsidP="00396D3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96D36">
        <w:rPr>
          <w:rFonts w:ascii="Times New Roman" w:hAnsi="Times New Roman"/>
          <w:sz w:val="28"/>
          <w:szCs w:val="28"/>
        </w:rPr>
        <w:t xml:space="preserve"> -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программы;</w:t>
      </w:r>
    </w:p>
    <w:p w:rsidR="00396D36" w:rsidRPr="00396D36" w:rsidRDefault="00396D36" w:rsidP="00396D3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96D36">
        <w:rPr>
          <w:rFonts w:ascii="Times New Roman" w:hAnsi="Times New Roman"/>
          <w:sz w:val="28"/>
          <w:szCs w:val="28"/>
        </w:rPr>
        <w:lastRenderedPageBreak/>
        <w:t>-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характер;</w:t>
      </w:r>
    </w:p>
    <w:p w:rsidR="00FC5F63" w:rsidRPr="00DE0E1E" w:rsidRDefault="00396D36" w:rsidP="00396D3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96D36">
        <w:rPr>
          <w:rFonts w:ascii="Times New Roman" w:hAnsi="Times New Roman"/>
          <w:sz w:val="28"/>
          <w:szCs w:val="28"/>
        </w:rPr>
        <w:t xml:space="preserve">- индивидуальная программа составляется в двух экземплярах. Экземпляр индивидуальной программы, подписанный </w:t>
      </w:r>
      <w:r w:rsidR="00BC4EC5">
        <w:rPr>
          <w:rFonts w:ascii="Times New Roman" w:hAnsi="Times New Roman"/>
          <w:sz w:val="28"/>
          <w:szCs w:val="28"/>
        </w:rPr>
        <w:t xml:space="preserve">начальником территориального отделения КГКГ УСЗН по </w:t>
      </w:r>
      <w:proofErr w:type="spellStart"/>
      <w:r w:rsidR="00BC4EC5">
        <w:rPr>
          <w:rFonts w:ascii="Times New Roman" w:hAnsi="Times New Roman"/>
          <w:sz w:val="28"/>
          <w:szCs w:val="28"/>
        </w:rPr>
        <w:t>Ужурскому</w:t>
      </w:r>
      <w:proofErr w:type="spellEnd"/>
      <w:r w:rsidR="00BC4EC5">
        <w:rPr>
          <w:rFonts w:ascii="Times New Roman" w:hAnsi="Times New Roman"/>
          <w:sz w:val="28"/>
          <w:szCs w:val="28"/>
        </w:rPr>
        <w:t xml:space="preserve"> району и ЗАТО п</w:t>
      </w:r>
      <w:proofErr w:type="gramStart"/>
      <w:r w:rsidR="00BC4EC5">
        <w:rPr>
          <w:rFonts w:ascii="Times New Roman" w:hAnsi="Times New Roman"/>
          <w:sz w:val="28"/>
          <w:szCs w:val="28"/>
        </w:rPr>
        <w:t>.С</w:t>
      </w:r>
      <w:proofErr w:type="gramEnd"/>
      <w:r w:rsidR="00BC4EC5">
        <w:rPr>
          <w:rFonts w:ascii="Times New Roman" w:hAnsi="Times New Roman"/>
          <w:sz w:val="28"/>
          <w:szCs w:val="28"/>
        </w:rPr>
        <w:t>олнечный</w:t>
      </w:r>
      <w:r w:rsidRPr="00396D36">
        <w:rPr>
          <w:rFonts w:ascii="Times New Roman" w:hAnsi="Times New Roman"/>
          <w:sz w:val="28"/>
          <w:szCs w:val="28"/>
        </w:rPr>
        <w:t xml:space="preserve">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 случае </w:t>
      </w:r>
      <w:proofErr w:type="gramStart"/>
      <w:r w:rsidRPr="00396D36">
        <w:rPr>
          <w:rFonts w:ascii="Times New Roman" w:hAnsi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396D36">
        <w:rPr>
          <w:rFonts w:ascii="Times New Roman" w:hAnsi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4.8. Социальные услуги в форме социального обслуживания на дому предоставляются бесплатно:</w:t>
      </w:r>
    </w:p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111"/>
      <w:r w:rsidRPr="00DE0E1E">
        <w:rPr>
          <w:rFonts w:ascii="Times New Roman" w:hAnsi="Times New Roman"/>
          <w:sz w:val="28"/>
          <w:szCs w:val="28"/>
        </w:rPr>
        <w:t>- несовершеннолетним детям;</w:t>
      </w:r>
    </w:p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112"/>
      <w:bookmarkEnd w:id="0"/>
      <w:r w:rsidRPr="00DE0E1E">
        <w:rPr>
          <w:rFonts w:ascii="Times New Roman" w:hAnsi="Times New Roman"/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12"/>
      <w:bookmarkEnd w:id="1"/>
      <w:r w:rsidRPr="00DE0E1E">
        <w:rPr>
          <w:rFonts w:ascii="Times New Roman" w:hAnsi="Times New Roman"/>
          <w:sz w:val="28"/>
          <w:szCs w:val="28"/>
        </w:rPr>
        <w:t>- лицам,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инвалидам и участникам ВОВ;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вдовам погибших (умерших) инвалидов или участников ВОВ;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одиноко проживающим труженикам тыла;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бывшим несовершеннолетним узникам концлагерей;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лицам, награжденным знаком «Жителю блокадного Ленинграда»;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- Героям Советского Союза, РФ, </w:t>
      </w:r>
      <w:proofErr w:type="spellStart"/>
      <w:r w:rsidRPr="00DE0E1E">
        <w:rPr>
          <w:rFonts w:ascii="Times New Roman" w:hAnsi="Times New Roman"/>
          <w:sz w:val="28"/>
          <w:szCs w:val="28"/>
        </w:rPr>
        <w:t>СоцТруда</w:t>
      </w:r>
      <w:proofErr w:type="spellEnd"/>
      <w:r w:rsidRPr="00DE0E1E">
        <w:rPr>
          <w:rFonts w:ascii="Times New Roman" w:hAnsi="Times New Roman"/>
          <w:sz w:val="28"/>
          <w:szCs w:val="28"/>
        </w:rPr>
        <w:t>;</w:t>
      </w:r>
    </w:p>
    <w:p w:rsidR="00BF7322" w:rsidRPr="00DE0E1E" w:rsidRDefault="00BF7322" w:rsidP="00BF7322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инвалидам боевых действий.</w:t>
      </w:r>
    </w:p>
    <w:bookmarkStart w:id="3" w:name="sub_314"/>
    <w:bookmarkEnd w:id="2"/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fldChar w:fldCharType="begin"/>
      </w:r>
      <w:r w:rsidRPr="00DE0E1E">
        <w:rPr>
          <w:sz w:val="28"/>
          <w:szCs w:val="28"/>
        </w:rPr>
        <w:instrText xml:space="preserve"> HYPERLINK "garantF1://70671488.35" </w:instrText>
      </w:r>
      <w:r w:rsidRPr="00DE0E1E">
        <w:fldChar w:fldCharType="separate"/>
      </w:r>
      <w:r w:rsidRPr="00DE0E1E">
        <w:rPr>
          <w:rStyle w:val="a6"/>
          <w:rFonts w:ascii="Times New Roman" w:hAnsi="Times New Roman"/>
          <w:color w:val="auto"/>
          <w:sz w:val="28"/>
          <w:szCs w:val="28"/>
        </w:rPr>
        <w:t>Порядок</w:t>
      </w:r>
      <w:r w:rsidRPr="00DE0E1E">
        <w:rPr>
          <w:rStyle w:val="a6"/>
          <w:rFonts w:ascii="Times New Roman" w:hAnsi="Times New Roman"/>
          <w:color w:val="auto"/>
          <w:sz w:val="28"/>
          <w:szCs w:val="28"/>
        </w:rPr>
        <w:fldChar w:fldCharType="end"/>
      </w:r>
      <w:r w:rsidRPr="00DE0E1E">
        <w:rPr>
          <w:rFonts w:ascii="Times New Roman" w:hAnsi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Федерации;</w:t>
      </w:r>
    </w:p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15"/>
      <w:bookmarkEnd w:id="3"/>
      <w:proofErr w:type="gramStart"/>
      <w:r w:rsidRPr="00DE0E1E">
        <w:rPr>
          <w:rFonts w:ascii="Times New Roman" w:hAnsi="Times New Roman"/>
          <w:sz w:val="28"/>
          <w:szCs w:val="28"/>
        </w:rPr>
        <w:t>Размер предельной величины среднедушевого дохода для предоставления социальных услуг бесплатно устанавливается законами Правительства Красноярского края и не может быть ниже полуторной величины прожиточного минимума, установленного в Красноярского края для основных социально-демографических групп населения;</w:t>
      </w:r>
      <w:proofErr w:type="gramEnd"/>
    </w:p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21"/>
      <w:bookmarkEnd w:id="4"/>
      <w:r w:rsidRPr="00DE0E1E">
        <w:rPr>
          <w:rFonts w:ascii="Times New Roman" w:hAnsi="Times New Roman"/>
          <w:sz w:val="28"/>
          <w:szCs w:val="28"/>
        </w:rPr>
        <w:t xml:space="preserve">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 w:rsidRPr="00DE0E1E">
          <w:rPr>
            <w:rStyle w:val="a6"/>
            <w:rFonts w:ascii="Times New Roman" w:hAnsi="Times New Roman"/>
            <w:color w:val="auto"/>
            <w:sz w:val="28"/>
            <w:szCs w:val="28"/>
          </w:rPr>
          <w:t>частью 4 статьи 31</w:t>
        </w:r>
      </w:hyperlink>
      <w:r w:rsidRPr="00DE0E1E">
        <w:rPr>
          <w:rFonts w:ascii="Times New Roman" w:hAnsi="Times New Roman"/>
          <w:sz w:val="28"/>
          <w:szCs w:val="28"/>
        </w:rPr>
        <w:t xml:space="preserve"> настоящего Федерального закона, </w:t>
      </w:r>
      <w:r w:rsidRPr="00DE0E1E">
        <w:rPr>
          <w:rFonts w:ascii="Times New Roman" w:hAnsi="Times New Roman"/>
          <w:sz w:val="28"/>
          <w:szCs w:val="28"/>
        </w:rPr>
        <w:lastRenderedPageBreak/>
        <w:t xml:space="preserve">превышает предельную величину среднедушевого дохода, установленную </w:t>
      </w:r>
      <w:hyperlink w:anchor="sub_315" w:history="1">
        <w:r w:rsidRPr="00DE0E1E">
          <w:rPr>
            <w:rStyle w:val="a6"/>
            <w:rFonts w:ascii="Times New Roman" w:hAnsi="Times New Roman"/>
            <w:color w:val="auto"/>
            <w:sz w:val="28"/>
            <w:szCs w:val="28"/>
          </w:rPr>
          <w:t>частью 5 статьи 31</w:t>
        </w:r>
      </w:hyperlink>
      <w:r w:rsidRPr="00DE0E1E">
        <w:rPr>
          <w:rFonts w:ascii="Times New Roman" w:hAnsi="Times New Roman"/>
          <w:sz w:val="28"/>
          <w:szCs w:val="28"/>
        </w:rPr>
        <w:t xml:space="preserve"> настоящего Федерального закона;</w:t>
      </w:r>
    </w:p>
    <w:bookmarkEnd w:id="5"/>
    <w:p w:rsidR="00BF7322" w:rsidRPr="00DE0E1E" w:rsidRDefault="00BF7322" w:rsidP="00BF732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sub_315" w:history="1">
        <w:r w:rsidRPr="00DE0E1E">
          <w:rPr>
            <w:rStyle w:val="a6"/>
            <w:rFonts w:ascii="Times New Roman" w:hAnsi="Times New Roman"/>
            <w:color w:val="auto"/>
            <w:sz w:val="28"/>
            <w:szCs w:val="28"/>
          </w:rPr>
          <w:t>частью 5 статьи 31</w:t>
        </w:r>
      </w:hyperlink>
      <w:r w:rsidRPr="00DE0E1E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B64C4D" w:rsidRPr="00396D36" w:rsidRDefault="00B64C4D" w:rsidP="00B64C4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96D36">
        <w:rPr>
          <w:rFonts w:eastAsia="Calibri"/>
          <w:sz w:val="28"/>
          <w:szCs w:val="28"/>
          <w:lang w:eastAsia="en-US"/>
        </w:rPr>
        <w:t>редоставл</w:t>
      </w:r>
      <w:r>
        <w:rPr>
          <w:rFonts w:eastAsia="Calibri"/>
          <w:sz w:val="28"/>
          <w:szCs w:val="28"/>
          <w:lang w:eastAsia="en-US"/>
        </w:rPr>
        <w:t>ение</w:t>
      </w:r>
      <w:r w:rsidRPr="00396D36">
        <w:rPr>
          <w:rFonts w:eastAsia="Calibri"/>
          <w:sz w:val="28"/>
          <w:szCs w:val="28"/>
          <w:lang w:eastAsia="en-US"/>
        </w:rPr>
        <w:t xml:space="preserve"> социальны</w:t>
      </w:r>
      <w:r>
        <w:rPr>
          <w:rFonts w:eastAsia="Calibri"/>
          <w:sz w:val="28"/>
          <w:szCs w:val="28"/>
          <w:lang w:eastAsia="en-US"/>
        </w:rPr>
        <w:t xml:space="preserve">х </w:t>
      </w:r>
      <w:r w:rsidRPr="00396D36">
        <w:rPr>
          <w:rFonts w:eastAsia="Calibri"/>
          <w:sz w:val="28"/>
          <w:szCs w:val="28"/>
          <w:lang w:eastAsia="en-US"/>
        </w:rPr>
        <w:t>услуги получател</w:t>
      </w:r>
      <w:r>
        <w:rPr>
          <w:rFonts w:eastAsia="Calibri"/>
          <w:sz w:val="28"/>
          <w:szCs w:val="28"/>
          <w:lang w:eastAsia="en-US"/>
        </w:rPr>
        <w:t>ям</w:t>
      </w:r>
      <w:r w:rsidRPr="00396D36">
        <w:rPr>
          <w:rFonts w:eastAsia="Calibri"/>
          <w:sz w:val="28"/>
          <w:szCs w:val="28"/>
          <w:lang w:eastAsia="en-US"/>
        </w:rPr>
        <w:t xml:space="preserve"> социальных услуг</w:t>
      </w:r>
      <w:r>
        <w:rPr>
          <w:rFonts w:eastAsia="Calibri"/>
          <w:sz w:val="28"/>
          <w:szCs w:val="28"/>
          <w:lang w:eastAsia="en-US"/>
        </w:rPr>
        <w:t xml:space="preserve"> осуществляется</w:t>
      </w:r>
      <w:r w:rsidRPr="00396D36">
        <w:rPr>
          <w:rFonts w:eastAsia="Calibri"/>
          <w:sz w:val="28"/>
          <w:szCs w:val="28"/>
          <w:lang w:eastAsia="en-US"/>
        </w:rPr>
        <w:t xml:space="preserve">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396D36">
        <w:rPr>
          <w:rFonts w:eastAsia="Calibri"/>
          <w:sz w:val="28"/>
          <w:szCs w:val="28"/>
          <w:lang w:eastAsia="en-US"/>
        </w:rPr>
        <w:t>с даты представления</w:t>
      </w:r>
      <w:proofErr w:type="gramEnd"/>
      <w:r w:rsidRPr="00396D36">
        <w:rPr>
          <w:rFonts w:eastAsia="Calibri"/>
          <w:sz w:val="28"/>
          <w:szCs w:val="28"/>
          <w:lang w:eastAsia="en-US"/>
        </w:rPr>
        <w:t xml:space="preserve"> индивидуальной программы поставщику социальных услуг:</w:t>
      </w:r>
    </w:p>
    <w:p w:rsidR="00B64C4D" w:rsidRPr="00396D36" w:rsidRDefault="00B64C4D" w:rsidP="00B64C4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D36">
        <w:rPr>
          <w:rFonts w:eastAsia="Calibri"/>
          <w:sz w:val="28"/>
          <w:szCs w:val="28"/>
          <w:lang w:eastAsia="en-US"/>
        </w:rPr>
        <w:t>- существенным условием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плату;</w:t>
      </w:r>
    </w:p>
    <w:p w:rsidR="00B64C4D" w:rsidRPr="00396D36" w:rsidRDefault="00B64C4D" w:rsidP="00B64C4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D36">
        <w:rPr>
          <w:rFonts w:eastAsia="Calibri"/>
          <w:sz w:val="28"/>
          <w:szCs w:val="28"/>
          <w:lang w:eastAsia="en-US"/>
        </w:rPr>
        <w:t xml:space="preserve"> -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B64C4D" w:rsidRDefault="00B64C4D" w:rsidP="00B64C4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D36">
        <w:rPr>
          <w:rFonts w:eastAsia="Calibri"/>
          <w:sz w:val="28"/>
          <w:szCs w:val="28"/>
          <w:lang w:eastAsia="en-US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 Отказ получателя социальных услуг или его законного представителя от социального обслуживания, социальной услуги освобождает отделение КГБУ СО «КЦСОН «</w:t>
      </w:r>
      <w:proofErr w:type="spellStart"/>
      <w:r w:rsidRPr="00396D36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396D36">
        <w:rPr>
          <w:rFonts w:eastAsia="Calibri"/>
          <w:sz w:val="28"/>
          <w:szCs w:val="28"/>
          <w:lang w:eastAsia="en-US"/>
        </w:rPr>
        <w:t>» (поставщика социальных услуг) от ответственности за предоставление социального обслуживания, социальной услуги.</w:t>
      </w:r>
    </w:p>
    <w:p w:rsidR="001B19DC" w:rsidRPr="00DE0E1E" w:rsidRDefault="00BF7322" w:rsidP="00B8689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4.9. Основанием для отказа в предоставлении социального обслуживания на дому является:</w:t>
      </w:r>
    </w:p>
    <w:p w:rsidR="00BF7322" w:rsidRPr="00DE0E1E" w:rsidRDefault="00BF7322" w:rsidP="00BF73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наличие противоречий в документах, представленных заявителем;</w:t>
      </w:r>
    </w:p>
    <w:p w:rsidR="00BF7322" w:rsidRPr="00DE0E1E" w:rsidRDefault="00BF7322" w:rsidP="00BF73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заявление не соответствует предъявляемым к нему требованиям, установленным Федеральным законом от 28 декабря 2013 г. № 442-ФЗ;</w:t>
      </w:r>
    </w:p>
    <w:p w:rsidR="00BF7322" w:rsidRPr="00DE0E1E" w:rsidRDefault="00BF7322" w:rsidP="00BF73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- представление неполного пакета документов, обязанность по представлению которых возложена на заявителя;</w:t>
      </w:r>
    </w:p>
    <w:p w:rsidR="00BF7322" w:rsidRPr="00DE0E1E" w:rsidRDefault="00BF7322" w:rsidP="00BF73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- гражданам, являющихся </w:t>
      </w:r>
      <w:proofErr w:type="spellStart"/>
      <w:r w:rsidRPr="00DE0E1E">
        <w:rPr>
          <w:rFonts w:ascii="Times New Roman" w:hAnsi="Times New Roman"/>
          <w:sz w:val="28"/>
          <w:szCs w:val="28"/>
        </w:rPr>
        <w:t>бактерио</w:t>
      </w:r>
      <w:proofErr w:type="spellEnd"/>
      <w:r w:rsidRPr="00DE0E1E">
        <w:rPr>
          <w:rFonts w:ascii="Times New Roman" w:hAnsi="Times New Roman"/>
          <w:sz w:val="28"/>
          <w:szCs w:val="28"/>
        </w:rPr>
        <w:t xml:space="preserve"> - или вирусоносителями, либо при наличии у них хронического алкоголизма, карантинных инфекционных заболеваний. Активных форм туберкулёза. Тяжёлых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BF7322" w:rsidRPr="00DE0E1E" w:rsidRDefault="00BF7322" w:rsidP="00BF73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4.10. </w:t>
      </w:r>
      <w:r w:rsidR="007063E6" w:rsidRPr="00DE0E1E">
        <w:rPr>
          <w:rFonts w:ascii="Times New Roman" w:hAnsi="Times New Roman"/>
          <w:sz w:val="28"/>
          <w:szCs w:val="28"/>
        </w:rPr>
        <w:t>Временная приостановка социального обслуживания на дому осуществляется на основании личного заявления получателя социальных услуг с указанием причины и сроков приостановки, оформляется приказом директора Учреждения.</w:t>
      </w:r>
    </w:p>
    <w:p w:rsidR="007063E6" w:rsidRPr="00DE0E1E" w:rsidRDefault="007063E6" w:rsidP="007063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lastRenderedPageBreak/>
        <w:t xml:space="preserve">4.11. Основанием для прекращения предоставления социальных услуг в Отделении является: </w:t>
      </w:r>
    </w:p>
    <w:p w:rsidR="007063E6" w:rsidRPr="00DE0E1E" w:rsidRDefault="007063E6" w:rsidP="007063E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0E1E">
        <w:rPr>
          <w:rFonts w:eastAsia="Calibri"/>
          <w:sz w:val="28"/>
          <w:szCs w:val="28"/>
          <w:lang w:eastAsia="en-US"/>
        </w:rPr>
        <w:t xml:space="preserve">- отказ от социального обслуживания получателем социальных услуг на основании личного заявления; </w:t>
      </w:r>
    </w:p>
    <w:p w:rsidR="007063E6" w:rsidRPr="00DE0E1E" w:rsidRDefault="007063E6" w:rsidP="007063E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0E1E">
        <w:rPr>
          <w:rFonts w:eastAsia="Calibri"/>
          <w:sz w:val="28"/>
          <w:szCs w:val="28"/>
          <w:lang w:eastAsia="en-US"/>
        </w:rPr>
        <w:t xml:space="preserve">- истечение срока действия договора на социальное обслуживание; </w:t>
      </w:r>
    </w:p>
    <w:p w:rsidR="007063E6" w:rsidRPr="00DE0E1E" w:rsidRDefault="007063E6" w:rsidP="007063E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0E1E">
        <w:rPr>
          <w:rFonts w:eastAsia="Calibri"/>
          <w:sz w:val="28"/>
          <w:szCs w:val="28"/>
          <w:lang w:eastAsia="en-US"/>
        </w:rPr>
        <w:t xml:space="preserve">- нарушение получателем социальных услуг условий договора о предоставлении социальных услуг; </w:t>
      </w:r>
    </w:p>
    <w:p w:rsidR="007063E6" w:rsidRPr="00DE0E1E" w:rsidRDefault="007063E6" w:rsidP="007063E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0E1E">
        <w:rPr>
          <w:rFonts w:eastAsia="Calibri"/>
          <w:sz w:val="28"/>
          <w:szCs w:val="28"/>
          <w:lang w:eastAsia="en-US"/>
        </w:rPr>
        <w:t>- смерть получателя социальных услуг.</w:t>
      </w:r>
    </w:p>
    <w:p w:rsidR="00396D36" w:rsidRPr="00DE0E1E" w:rsidRDefault="00396D36" w:rsidP="00396D3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063E6" w:rsidRPr="00DE0E1E" w:rsidRDefault="007063E6" w:rsidP="007063E6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DE0E1E">
        <w:rPr>
          <w:rFonts w:eastAsia="Calibri"/>
          <w:b/>
          <w:sz w:val="28"/>
          <w:szCs w:val="28"/>
          <w:lang w:eastAsia="en-US"/>
        </w:rPr>
        <w:t xml:space="preserve">5. </w:t>
      </w:r>
      <w:r w:rsidRPr="00DE0E1E">
        <w:rPr>
          <w:b/>
          <w:sz w:val="28"/>
          <w:szCs w:val="28"/>
        </w:rPr>
        <w:t>Права и обязанности получателей социальных услуг</w:t>
      </w:r>
    </w:p>
    <w:p w:rsidR="007063E6" w:rsidRPr="00DE0E1E" w:rsidRDefault="007063E6" w:rsidP="007063E6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7063E6" w:rsidRPr="00DE0E1E" w:rsidRDefault="007063E6" w:rsidP="007063E6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E0E1E">
        <w:rPr>
          <w:rFonts w:eastAsia="Calibri"/>
          <w:sz w:val="28"/>
          <w:szCs w:val="28"/>
          <w:lang w:eastAsia="en-US"/>
        </w:rPr>
        <w:t xml:space="preserve">5.1. Получатели социальных услуг имеют право </w:t>
      </w:r>
      <w:proofErr w:type="gramStart"/>
      <w:r w:rsidRPr="00DE0E1E">
        <w:rPr>
          <w:rFonts w:eastAsia="Calibri"/>
          <w:sz w:val="28"/>
          <w:szCs w:val="28"/>
          <w:lang w:eastAsia="en-US"/>
        </w:rPr>
        <w:t>на</w:t>
      </w:r>
      <w:proofErr w:type="gramEnd"/>
      <w:r w:rsidRPr="00DE0E1E">
        <w:rPr>
          <w:rFonts w:eastAsia="Calibri"/>
          <w:sz w:val="28"/>
          <w:szCs w:val="28"/>
          <w:lang w:eastAsia="en-US"/>
        </w:rPr>
        <w:t>:</w:t>
      </w:r>
    </w:p>
    <w:p w:rsidR="007063E6" w:rsidRPr="00DE0E1E" w:rsidRDefault="007063E6" w:rsidP="007063E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91"/>
      <w:r w:rsidRPr="00DE0E1E">
        <w:rPr>
          <w:sz w:val="28"/>
          <w:szCs w:val="28"/>
        </w:rPr>
        <w:t xml:space="preserve">- </w:t>
      </w:r>
      <w:r w:rsidRPr="00DE0E1E">
        <w:rPr>
          <w:rFonts w:ascii="Times New Roman" w:hAnsi="Times New Roman"/>
          <w:sz w:val="28"/>
          <w:szCs w:val="28"/>
        </w:rPr>
        <w:t xml:space="preserve"> уважительное и гуманное отношение;</w:t>
      </w:r>
    </w:p>
    <w:p w:rsidR="007063E6" w:rsidRPr="00DE0E1E" w:rsidRDefault="007063E6" w:rsidP="007063E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92"/>
      <w:bookmarkEnd w:id="6"/>
      <w:r w:rsidRPr="00DE0E1E">
        <w:rPr>
          <w:rFonts w:ascii="Times New Roman" w:hAnsi="Times New Roman"/>
          <w:sz w:val="28"/>
          <w:szCs w:val="28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063E6" w:rsidRPr="00DE0E1E" w:rsidRDefault="007063E6" w:rsidP="007063E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93"/>
      <w:bookmarkEnd w:id="7"/>
      <w:r w:rsidRPr="00DE0E1E">
        <w:rPr>
          <w:rFonts w:ascii="Times New Roman" w:hAnsi="Times New Roman"/>
          <w:sz w:val="28"/>
          <w:szCs w:val="28"/>
        </w:rPr>
        <w:t>- выбор поставщика или поставщиков социальных услуг;</w:t>
      </w:r>
    </w:p>
    <w:p w:rsidR="007063E6" w:rsidRPr="00DE0E1E" w:rsidRDefault="007063E6" w:rsidP="007063E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94"/>
      <w:bookmarkEnd w:id="8"/>
      <w:r w:rsidRPr="00DE0E1E">
        <w:rPr>
          <w:rFonts w:ascii="Times New Roman" w:hAnsi="Times New Roman"/>
          <w:sz w:val="28"/>
          <w:szCs w:val="28"/>
        </w:rPr>
        <w:t>- отказ от предоставления социальных услуг;</w:t>
      </w:r>
    </w:p>
    <w:p w:rsidR="007063E6" w:rsidRPr="00DE0E1E" w:rsidRDefault="007063E6" w:rsidP="007063E6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95"/>
      <w:bookmarkEnd w:id="9"/>
      <w:r w:rsidRPr="00DE0E1E">
        <w:rPr>
          <w:rFonts w:ascii="Times New Roman" w:hAnsi="Times New Roman"/>
          <w:sz w:val="28"/>
          <w:szCs w:val="28"/>
        </w:rPr>
        <w:t>- защиту своих прав и законных интересов в соответствии с законодательством Российской Федерации;</w:t>
      </w:r>
    </w:p>
    <w:bookmarkEnd w:id="10"/>
    <w:p w:rsidR="007063E6" w:rsidRPr="00DE0E1E" w:rsidRDefault="007063E6" w:rsidP="007063E6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E0E1E">
        <w:rPr>
          <w:sz w:val="28"/>
          <w:szCs w:val="28"/>
        </w:rPr>
        <w:t xml:space="preserve">- социальное сопровождение в соответствии со </w:t>
      </w:r>
      <w:hyperlink w:anchor="sub_22" w:history="1">
        <w:r w:rsidRPr="00DE0E1E">
          <w:rPr>
            <w:rStyle w:val="a6"/>
            <w:color w:val="auto"/>
            <w:sz w:val="28"/>
            <w:szCs w:val="28"/>
          </w:rPr>
          <w:t>статьей 22</w:t>
        </w:r>
      </w:hyperlink>
      <w:r w:rsidRPr="00DE0E1E">
        <w:rPr>
          <w:sz w:val="28"/>
          <w:szCs w:val="28"/>
        </w:rPr>
        <w:t xml:space="preserve"> настоящего Федерального закона (содействие в предоставлении медицинской, психологической, педагогической, юридической, социальной помощи, не относящейся к социальным услугам).</w:t>
      </w:r>
    </w:p>
    <w:p w:rsidR="007E4ACE" w:rsidRPr="00DE0E1E" w:rsidRDefault="007E4ACE" w:rsidP="007E4ACE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>5.2.</w:t>
      </w:r>
      <w:r w:rsidRPr="00DE0E1E">
        <w:rPr>
          <w:sz w:val="28"/>
          <w:szCs w:val="28"/>
        </w:rPr>
        <w:t xml:space="preserve"> </w:t>
      </w:r>
      <w:r w:rsidRPr="00DE0E1E">
        <w:rPr>
          <w:rFonts w:ascii="Times New Roman" w:hAnsi="Times New Roman"/>
          <w:sz w:val="28"/>
          <w:szCs w:val="28"/>
        </w:rPr>
        <w:t>Получатели социальных услуг обязаны:</w:t>
      </w:r>
    </w:p>
    <w:p w:rsidR="007E4ACE" w:rsidRPr="00DE0E1E" w:rsidRDefault="007E4ACE" w:rsidP="007E4AC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1"/>
      <w:r w:rsidRPr="00DE0E1E">
        <w:rPr>
          <w:rFonts w:ascii="Times New Roman" w:hAnsi="Times New Roman"/>
          <w:sz w:val="28"/>
          <w:szCs w:val="28"/>
        </w:rPr>
        <w:t>-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7E4ACE" w:rsidRPr="00DE0E1E" w:rsidRDefault="007E4ACE" w:rsidP="007E4AC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2"/>
      <w:bookmarkEnd w:id="11"/>
      <w:r w:rsidRPr="00DE0E1E">
        <w:rPr>
          <w:rFonts w:ascii="Times New Roman" w:hAnsi="Times New Roman"/>
          <w:sz w:val="28"/>
          <w:szCs w:val="28"/>
        </w:rPr>
        <w:t>- своевременно информировать поставщика социальных услуг (КГБУ СО «КЦСОН «</w:t>
      </w:r>
      <w:proofErr w:type="spellStart"/>
      <w:r w:rsidRPr="00DE0E1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DE0E1E">
        <w:rPr>
          <w:rFonts w:ascii="Times New Roman" w:hAnsi="Times New Roman"/>
          <w:sz w:val="28"/>
          <w:szCs w:val="28"/>
        </w:rPr>
        <w:t>») об изменении обстоятельств, обусловливающих потребность в предоставлении социальных услуг;</w:t>
      </w:r>
    </w:p>
    <w:bookmarkEnd w:id="12"/>
    <w:p w:rsidR="007E4ACE" w:rsidRPr="00DE0E1E" w:rsidRDefault="007E4ACE" w:rsidP="007E4AC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E0E1E">
        <w:rPr>
          <w:rFonts w:ascii="Times New Roman" w:hAnsi="Times New Roman"/>
          <w:sz w:val="28"/>
          <w:szCs w:val="28"/>
        </w:rPr>
        <w:t xml:space="preserve"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DE0E1E">
        <w:rPr>
          <w:rFonts w:ascii="Times New Roman" w:hAnsi="Times New Roman"/>
          <w:sz w:val="28"/>
          <w:szCs w:val="28"/>
        </w:rPr>
        <w:t>оплачивать стоимость предоставленных</w:t>
      </w:r>
      <w:proofErr w:type="gramEnd"/>
      <w:r w:rsidRPr="00DE0E1E">
        <w:rPr>
          <w:rFonts w:ascii="Times New Roman" w:hAnsi="Times New Roman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75D0" w:rsidRPr="003475D0" w:rsidRDefault="003475D0" w:rsidP="003475D0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75D0">
        <w:rPr>
          <w:rFonts w:ascii="Times New Roman" w:hAnsi="Times New Roman"/>
          <w:b/>
          <w:sz w:val="28"/>
          <w:szCs w:val="28"/>
        </w:rPr>
        <w:t>6. Права и обязанности поставщика социальных услуг</w:t>
      </w:r>
    </w:p>
    <w:p w:rsidR="003475D0" w:rsidRPr="003475D0" w:rsidRDefault="003475D0" w:rsidP="003475D0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"/>
      <w:r w:rsidRPr="003475D0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КГ</w:t>
      </w:r>
      <w:r w:rsidRPr="003475D0">
        <w:rPr>
          <w:rFonts w:ascii="Times New Roman" w:hAnsi="Times New Roman"/>
          <w:sz w:val="28"/>
          <w:szCs w:val="28"/>
        </w:rPr>
        <w:t xml:space="preserve">БУ 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3475D0">
        <w:rPr>
          <w:rFonts w:ascii="Times New Roman" w:hAnsi="Times New Roman"/>
          <w:sz w:val="28"/>
          <w:szCs w:val="28"/>
        </w:rPr>
        <w:t xml:space="preserve"> «КЦСОН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3475D0">
        <w:rPr>
          <w:rFonts w:ascii="Times New Roman" w:hAnsi="Times New Roman"/>
          <w:sz w:val="28"/>
          <w:szCs w:val="28"/>
        </w:rPr>
        <w:t>» (Поставщик социальных услуг) имеет право: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11"/>
      <w:bookmarkEnd w:id="13"/>
      <w:r w:rsidRPr="003475D0">
        <w:rPr>
          <w:rFonts w:ascii="Times New Roman" w:hAnsi="Times New Roman"/>
          <w:sz w:val="28"/>
          <w:szCs w:val="28"/>
        </w:rPr>
        <w:t>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112"/>
      <w:bookmarkEnd w:id="14"/>
      <w:r w:rsidRPr="003475D0">
        <w:rPr>
          <w:rFonts w:ascii="Times New Roman" w:hAnsi="Times New Roman"/>
          <w:sz w:val="28"/>
          <w:szCs w:val="28"/>
        </w:rPr>
        <w:lastRenderedPageBreak/>
        <w:t xml:space="preserve">-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</w:t>
      </w:r>
      <w:bookmarkStart w:id="16" w:name="sub_1113"/>
      <w:bookmarkEnd w:id="15"/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- быть включенным в реестр поставщиков социальных услуг субъекта Российской Федерации;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14"/>
      <w:bookmarkEnd w:id="16"/>
      <w:r w:rsidRPr="003475D0">
        <w:rPr>
          <w:rFonts w:ascii="Times New Roman" w:hAnsi="Times New Roman"/>
          <w:sz w:val="28"/>
          <w:szCs w:val="28"/>
        </w:rPr>
        <w:t>- получать в течение двух рабочих дней информацию о включении их в перечень рекомендуемых поставщиков социальных услуг;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2"/>
      <w:bookmarkEnd w:id="17"/>
      <w:r w:rsidRPr="003475D0">
        <w:rPr>
          <w:rFonts w:ascii="Times New Roman" w:hAnsi="Times New Roman"/>
          <w:sz w:val="28"/>
          <w:szCs w:val="28"/>
        </w:rPr>
        <w:t>- поставщик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5D0">
        <w:rPr>
          <w:rFonts w:ascii="Times New Roman" w:hAnsi="Times New Roman"/>
          <w:sz w:val="28"/>
          <w:szCs w:val="28"/>
        </w:rPr>
        <w:t>-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3475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(далее - сеть «</w:t>
      </w:r>
      <w:r w:rsidRPr="003475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475D0">
        <w:rPr>
          <w:rFonts w:ascii="Times New Roman" w:hAnsi="Times New Roman"/>
          <w:sz w:val="28"/>
          <w:szCs w:val="28"/>
        </w:rPr>
        <w:t>).</w:t>
      </w:r>
      <w:proofErr w:type="gramEnd"/>
      <w:r w:rsidRPr="003475D0">
        <w:rPr>
          <w:rFonts w:ascii="Times New Roman" w:hAnsi="Times New Roman"/>
          <w:sz w:val="28"/>
          <w:szCs w:val="28"/>
        </w:rPr>
        <w:t xml:space="preserve">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1.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2.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 xml:space="preserve">3.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</w:t>
      </w:r>
      <w:hyperlink r:id="rId6" w:history="1">
        <w:r w:rsidRPr="003475D0">
          <w:rPr>
            <w:rStyle w:val="a6"/>
            <w:rFonts w:ascii="Times New Roman" w:hAnsi="Times New Roman"/>
            <w:color w:val="auto"/>
            <w:sz w:val="28"/>
            <w:szCs w:val="28"/>
          </w:rPr>
          <w:t>едином портале</w:t>
        </w:r>
      </w:hyperlink>
      <w:r w:rsidRPr="003475D0">
        <w:rPr>
          <w:rFonts w:ascii="Times New Roman" w:hAnsi="Times New Roman"/>
          <w:sz w:val="28"/>
          <w:szCs w:val="28"/>
        </w:rPr>
        <w:t xml:space="preserve"> государственных и муниципальных услуг и (или) региональных порталах государственных и муниципальных услуг в соответствии с </w:t>
      </w:r>
      <w:hyperlink r:id="rId7" w:history="1">
        <w:r w:rsidRPr="003475D0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3475D0">
        <w:rPr>
          <w:rFonts w:ascii="Times New Roman" w:hAnsi="Times New Roman"/>
          <w:sz w:val="28"/>
          <w:szCs w:val="28"/>
        </w:rPr>
        <w:t xml:space="preserve"> об организации предоставления государственных и муниципальных услуг;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4. в иных установленных законодательством Российской Федерации случаях.</w:t>
      </w:r>
    </w:p>
    <w:p w:rsidR="003475D0" w:rsidRPr="003475D0" w:rsidRDefault="00F86F4B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21"/>
      <w:bookmarkEnd w:id="18"/>
      <w:r>
        <w:rPr>
          <w:rFonts w:ascii="Times New Roman" w:hAnsi="Times New Roman"/>
          <w:sz w:val="28"/>
          <w:szCs w:val="28"/>
        </w:rPr>
        <w:t>6</w:t>
      </w:r>
      <w:r w:rsidR="003475D0" w:rsidRPr="003475D0">
        <w:rPr>
          <w:rFonts w:ascii="Times New Roman" w:hAnsi="Times New Roman"/>
          <w:sz w:val="28"/>
          <w:szCs w:val="28"/>
        </w:rPr>
        <w:t xml:space="preserve">.2. </w:t>
      </w:r>
      <w:r w:rsidR="003475D0">
        <w:rPr>
          <w:rFonts w:ascii="Times New Roman" w:hAnsi="Times New Roman"/>
          <w:sz w:val="28"/>
          <w:szCs w:val="28"/>
        </w:rPr>
        <w:t>КГ</w:t>
      </w:r>
      <w:r w:rsidR="003475D0" w:rsidRPr="003475D0">
        <w:rPr>
          <w:rFonts w:ascii="Times New Roman" w:hAnsi="Times New Roman"/>
          <w:sz w:val="28"/>
          <w:szCs w:val="28"/>
        </w:rPr>
        <w:t>БУ СО «КЦСОН</w:t>
      </w:r>
      <w:r w:rsidR="003475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475D0">
        <w:rPr>
          <w:rFonts w:ascii="Times New Roman" w:hAnsi="Times New Roman"/>
          <w:sz w:val="28"/>
          <w:szCs w:val="28"/>
        </w:rPr>
        <w:t>Ужурский</w:t>
      </w:r>
      <w:proofErr w:type="spellEnd"/>
      <w:r w:rsidR="003475D0" w:rsidRPr="003475D0">
        <w:rPr>
          <w:rFonts w:ascii="Times New Roman" w:hAnsi="Times New Roman"/>
          <w:sz w:val="28"/>
          <w:szCs w:val="28"/>
        </w:rPr>
        <w:t>» (Поставщик социальных услуг) обязан: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211"/>
      <w:bookmarkEnd w:id="19"/>
      <w:r w:rsidRPr="003475D0">
        <w:rPr>
          <w:rFonts w:ascii="Times New Roman" w:hAnsi="Times New Roman"/>
          <w:sz w:val="28"/>
          <w:szCs w:val="28"/>
        </w:rPr>
        <w:t>-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212"/>
      <w:bookmarkEnd w:id="20"/>
      <w:r w:rsidRPr="003475D0">
        <w:rPr>
          <w:rFonts w:ascii="Times New Roman" w:hAnsi="Times New Roman"/>
          <w:sz w:val="28"/>
          <w:szCs w:val="28"/>
        </w:rPr>
        <w:t>-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214"/>
      <w:bookmarkEnd w:id="21"/>
      <w:r w:rsidRPr="003475D0">
        <w:rPr>
          <w:rFonts w:ascii="Times New Roman" w:hAnsi="Times New Roman"/>
          <w:sz w:val="28"/>
          <w:szCs w:val="28"/>
        </w:rPr>
        <w:lastRenderedPageBreak/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215"/>
      <w:bookmarkEnd w:id="22"/>
      <w:r w:rsidRPr="003475D0">
        <w:rPr>
          <w:rFonts w:ascii="Times New Roman" w:hAnsi="Times New Roman"/>
          <w:sz w:val="28"/>
          <w:szCs w:val="28"/>
        </w:rPr>
        <w:t xml:space="preserve">- использовать информацию о получателях социальных услуг в соответствии с установленными </w:t>
      </w:r>
      <w:hyperlink r:id="rId8" w:history="1">
        <w:r w:rsidRPr="003475D0">
          <w:rPr>
            <w:rStyle w:val="a6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3475D0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</w:t>
      </w:r>
      <w:proofErr w:type="gramStart"/>
      <w:r w:rsidRPr="003475D0">
        <w:rPr>
          <w:rFonts w:ascii="Times New Roman" w:hAnsi="Times New Roman"/>
          <w:sz w:val="28"/>
          <w:szCs w:val="28"/>
        </w:rPr>
        <w:t>требованиями</w:t>
      </w:r>
      <w:proofErr w:type="gramEnd"/>
      <w:r w:rsidRPr="003475D0">
        <w:rPr>
          <w:rFonts w:ascii="Times New Roman" w:hAnsi="Times New Roman"/>
          <w:sz w:val="28"/>
          <w:szCs w:val="28"/>
        </w:rPr>
        <w:t xml:space="preserve"> о защите персональных данных;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216"/>
      <w:bookmarkEnd w:id="23"/>
      <w:r w:rsidRPr="003475D0">
        <w:rPr>
          <w:rFonts w:ascii="Times New Roman" w:hAnsi="Times New Roman"/>
          <w:sz w:val="28"/>
          <w:szCs w:val="28"/>
        </w:rPr>
        <w:t>-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217"/>
      <w:bookmarkEnd w:id="24"/>
      <w:r w:rsidRPr="003475D0">
        <w:rPr>
          <w:rFonts w:ascii="Times New Roman" w:hAnsi="Times New Roman"/>
          <w:sz w:val="28"/>
          <w:szCs w:val="28"/>
        </w:rPr>
        <w:t xml:space="preserve">- осуществлять социальное сопровождение в соответствии со </w:t>
      </w:r>
      <w:hyperlink w:anchor="sub_22" w:history="1">
        <w:r w:rsidRPr="003475D0">
          <w:rPr>
            <w:rStyle w:val="a6"/>
            <w:rFonts w:ascii="Times New Roman" w:hAnsi="Times New Roman"/>
            <w:color w:val="auto"/>
            <w:sz w:val="28"/>
            <w:szCs w:val="28"/>
          </w:rPr>
          <w:t>статьей 22</w:t>
        </w:r>
      </w:hyperlink>
      <w:r w:rsidRPr="003475D0">
        <w:rPr>
          <w:rFonts w:ascii="Times New Roman" w:hAnsi="Times New Roman"/>
          <w:sz w:val="28"/>
          <w:szCs w:val="28"/>
        </w:rPr>
        <w:t xml:space="preserve"> настоящего Федерального закона;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218"/>
      <w:bookmarkEnd w:id="25"/>
      <w:r w:rsidRPr="003475D0">
        <w:rPr>
          <w:rFonts w:ascii="Times New Roman" w:hAnsi="Times New Roman"/>
          <w:sz w:val="28"/>
          <w:szCs w:val="28"/>
        </w:rPr>
        <w:t xml:space="preserve">- обеспечивать получателям социальных услуг содействие в прохождении </w:t>
      </w:r>
      <w:proofErr w:type="gramStart"/>
      <w:r w:rsidRPr="003475D0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3475D0">
        <w:rPr>
          <w:rFonts w:ascii="Times New Roman" w:hAnsi="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219"/>
      <w:bookmarkEnd w:id="26"/>
      <w:r w:rsidRPr="003475D0">
        <w:rPr>
          <w:rFonts w:ascii="Times New Roman" w:hAnsi="Times New Roman"/>
          <w:sz w:val="28"/>
          <w:szCs w:val="28"/>
        </w:rPr>
        <w:t>- предоставлять получателям социальных услуг возможность пользоваться ус</w:t>
      </w:r>
      <w:r>
        <w:rPr>
          <w:rFonts w:ascii="Times New Roman" w:hAnsi="Times New Roman"/>
          <w:sz w:val="28"/>
          <w:szCs w:val="28"/>
        </w:rPr>
        <w:t>лугами связи, в том числе сети «</w:t>
      </w:r>
      <w:r w:rsidRPr="003475D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475D0">
        <w:rPr>
          <w:rFonts w:ascii="Times New Roman" w:hAnsi="Times New Roman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2110"/>
      <w:bookmarkEnd w:id="27"/>
      <w:r w:rsidRPr="003475D0">
        <w:rPr>
          <w:rFonts w:ascii="Times New Roman" w:hAnsi="Times New Roman"/>
          <w:sz w:val="28"/>
          <w:szCs w:val="28"/>
        </w:rPr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2111"/>
      <w:bookmarkEnd w:id="28"/>
      <w:r w:rsidRPr="003475D0">
        <w:rPr>
          <w:rFonts w:ascii="Times New Roman" w:hAnsi="Times New Roman"/>
          <w:sz w:val="28"/>
          <w:szCs w:val="28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2112"/>
      <w:bookmarkEnd w:id="29"/>
      <w:r w:rsidRPr="003475D0">
        <w:rPr>
          <w:rFonts w:ascii="Times New Roman" w:hAnsi="Times New Roman"/>
          <w:sz w:val="28"/>
          <w:szCs w:val="28"/>
        </w:rPr>
        <w:t>- обеспечивать сохранность личных вещей и ценностей получателей социальных услуг;</w:t>
      </w:r>
    </w:p>
    <w:bookmarkEnd w:id="30"/>
    <w:p w:rsidR="003475D0" w:rsidRPr="003475D0" w:rsidRDefault="003475D0" w:rsidP="003475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475D0">
        <w:rPr>
          <w:rFonts w:ascii="Times New Roman" w:hAnsi="Times New Roman"/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F86F4B" w:rsidRPr="00F86F4B" w:rsidRDefault="00F86F4B" w:rsidP="00F86F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F4B" w:rsidRPr="00F86F4B" w:rsidRDefault="00F86F4B" w:rsidP="00F86F4B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31" w:name="sub_122"/>
      <w:r>
        <w:rPr>
          <w:rFonts w:ascii="Times New Roman" w:hAnsi="Times New Roman"/>
          <w:b/>
          <w:sz w:val="28"/>
          <w:szCs w:val="28"/>
        </w:rPr>
        <w:t>7</w:t>
      </w:r>
      <w:r w:rsidR="001A642D">
        <w:rPr>
          <w:rFonts w:ascii="Times New Roman" w:hAnsi="Times New Roman"/>
          <w:b/>
          <w:sz w:val="28"/>
          <w:szCs w:val="28"/>
        </w:rPr>
        <w:t>. Поставщик социальных услуг (КГ</w:t>
      </w:r>
      <w:r w:rsidRPr="00F86F4B">
        <w:rPr>
          <w:rFonts w:ascii="Times New Roman" w:hAnsi="Times New Roman"/>
          <w:b/>
          <w:sz w:val="28"/>
          <w:szCs w:val="28"/>
        </w:rPr>
        <w:t>БУ «КЦСОН</w:t>
      </w:r>
      <w:r w:rsidR="001A642D">
        <w:rPr>
          <w:rFonts w:ascii="Times New Roman" w:hAnsi="Times New Roman"/>
          <w:b/>
          <w:sz w:val="28"/>
          <w:szCs w:val="28"/>
        </w:rPr>
        <w:t xml:space="preserve"> «Ужурский</w:t>
      </w:r>
      <w:bookmarkStart w:id="32" w:name="_GoBack"/>
      <w:bookmarkEnd w:id="32"/>
      <w:r w:rsidRPr="00F86F4B">
        <w:rPr>
          <w:rFonts w:ascii="Times New Roman" w:hAnsi="Times New Roman"/>
          <w:b/>
          <w:sz w:val="28"/>
          <w:szCs w:val="28"/>
        </w:rPr>
        <w:t>») при оказании социальных услуг не вправе</w:t>
      </w:r>
    </w:p>
    <w:p w:rsidR="00F86F4B" w:rsidRPr="00F86F4B" w:rsidRDefault="00F86F4B" w:rsidP="00F86F4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F4B" w:rsidRPr="00F86F4B" w:rsidRDefault="00F86F4B" w:rsidP="00F86F4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221"/>
      <w:bookmarkEnd w:id="31"/>
      <w:r>
        <w:rPr>
          <w:rFonts w:ascii="Times New Roman" w:hAnsi="Times New Roman"/>
          <w:sz w:val="28"/>
          <w:szCs w:val="28"/>
        </w:rPr>
        <w:t>7</w:t>
      </w:r>
      <w:r w:rsidRPr="00F86F4B">
        <w:rPr>
          <w:rFonts w:ascii="Times New Roman" w:hAnsi="Times New Roman"/>
          <w:sz w:val="28"/>
          <w:szCs w:val="28"/>
        </w:rPr>
        <w:t>.1.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применения.</w:t>
      </w:r>
    </w:p>
    <w:p w:rsidR="00F86F4B" w:rsidRPr="00F86F4B" w:rsidRDefault="00F86F4B" w:rsidP="00F86F4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222"/>
      <w:bookmarkEnd w:id="33"/>
      <w:r>
        <w:rPr>
          <w:rFonts w:ascii="Times New Roman" w:hAnsi="Times New Roman"/>
          <w:sz w:val="28"/>
          <w:szCs w:val="28"/>
        </w:rPr>
        <w:t>7</w:t>
      </w:r>
      <w:r w:rsidRPr="00F86F4B">
        <w:rPr>
          <w:rFonts w:ascii="Times New Roman" w:hAnsi="Times New Roman"/>
          <w:sz w:val="28"/>
          <w:szCs w:val="28"/>
        </w:rPr>
        <w:t>.2. Применять физическое или психологическое насилие в отношении получателей социальных услуг, допускать их оскорбление, грубое обращение с ними</w:t>
      </w:r>
      <w:bookmarkEnd w:id="34"/>
      <w:r w:rsidRPr="00F86F4B">
        <w:rPr>
          <w:rFonts w:ascii="Times New Roman" w:hAnsi="Times New Roman"/>
          <w:sz w:val="28"/>
          <w:szCs w:val="28"/>
        </w:rPr>
        <w:t xml:space="preserve">.      </w:t>
      </w:r>
    </w:p>
    <w:p w:rsidR="00F86F4B" w:rsidRDefault="00F86F4B" w:rsidP="007E4ACE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86F4B" w:rsidRPr="00F86F4B" w:rsidRDefault="00F86F4B" w:rsidP="00F86F4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86F4B">
        <w:rPr>
          <w:rFonts w:eastAsia="Calibri"/>
          <w:b/>
          <w:sz w:val="28"/>
          <w:szCs w:val="28"/>
          <w:lang w:eastAsia="en-US"/>
        </w:rPr>
        <w:t>8. Порядок и организация деятельности отделения</w:t>
      </w:r>
    </w:p>
    <w:p w:rsidR="00F86F4B" w:rsidRPr="00F86F4B" w:rsidRDefault="00F86F4B" w:rsidP="00F86F4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F86F4B" w:rsidRPr="00F86F4B" w:rsidRDefault="00F86F4B" w:rsidP="00F86F4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Деятельность специалистов Отделения по предоставлению социальных услуг населению осуществляется в строгом соответствии с принципами, установленными Федеральным законом «Об основах социального обслуживания граждан Российской Федерации» от 28.12.2013 года № 442.</w:t>
      </w:r>
    </w:p>
    <w:p w:rsidR="00F86F4B" w:rsidRPr="00F86F4B" w:rsidRDefault="004E61DA" w:rsidP="00F86F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86F4B" w:rsidRPr="00F86F4B">
        <w:rPr>
          <w:rFonts w:eastAsia="Calibri"/>
          <w:sz w:val="28"/>
          <w:szCs w:val="28"/>
          <w:lang w:eastAsia="en-US"/>
        </w:rPr>
        <w:t xml:space="preserve">.1. </w:t>
      </w:r>
      <w:r w:rsidR="00F86F4B" w:rsidRPr="00F86F4B">
        <w:rPr>
          <w:rFonts w:eastAsia="Calibri"/>
          <w:bCs/>
          <w:sz w:val="28"/>
          <w:szCs w:val="28"/>
          <w:lang w:eastAsia="en-US"/>
        </w:rPr>
        <w:t>Обслуживание получателей социальных услуг осуществляется на принципах</w:t>
      </w:r>
      <w:r w:rsidR="00F86F4B" w:rsidRPr="00F86F4B">
        <w:rPr>
          <w:rFonts w:eastAsia="Calibri"/>
          <w:b/>
          <w:bCs/>
          <w:sz w:val="28"/>
          <w:szCs w:val="28"/>
          <w:lang w:eastAsia="en-US"/>
        </w:rPr>
        <w:t>: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 xml:space="preserve">- соблюдения прав и законных интересов получателей социальных услуг, </w:t>
      </w:r>
      <w:proofErr w:type="gramStart"/>
      <w:r w:rsidRPr="00F86F4B">
        <w:rPr>
          <w:sz w:val="28"/>
          <w:szCs w:val="28"/>
        </w:rPr>
        <w:t>уважении</w:t>
      </w:r>
      <w:proofErr w:type="gramEnd"/>
      <w:r w:rsidRPr="00F86F4B">
        <w:rPr>
          <w:sz w:val="28"/>
          <w:szCs w:val="28"/>
        </w:rPr>
        <w:t xml:space="preserve"> достоинства личности, носит гуманный характер и не допускает унижения чести и достоинства человека.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равный, свободный доступ к предоставлению социального обслуживания получателям социальных услуг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адресность предоставления социальных услуг;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 xml:space="preserve">- сохранение пребывания гражданина в </w:t>
      </w:r>
      <w:proofErr w:type="gramStart"/>
      <w:r w:rsidRPr="00F86F4B">
        <w:rPr>
          <w:sz w:val="28"/>
          <w:szCs w:val="28"/>
        </w:rPr>
        <w:t>привычной</w:t>
      </w:r>
      <w:proofErr w:type="gramEnd"/>
      <w:r w:rsidRPr="00F86F4B">
        <w:rPr>
          <w:sz w:val="28"/>
          <w:szCs w:val="28"/>
        </w:rPr>
        <w:t xml:space="preserve"> благоприятной среде;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добровольность;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конфиденциальность;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86F4B">
        <w:rPr>
          <w:sz w:val="28"/>
          <w:szCs w:val="28"/>
        </w:rPr>
        <w:t xml:space="preserve">- ориентация на индивидуальный подход предоставления социальных услуг, </w:t>
      </w:r>
      <w:proofErr w:type="gramStart"/>
      <w:r w:rsidRPr="00F86F4B">
        <w:rPr>
          <w:sz w:val="28"/>
          <w:szCs w:val="28"/>
        </w:rPr>
        <w:t>согласно потребностей</w:t>
      </w:r>
      <w:proofErr w:type="gramEnd"/>
      <w:r w:rsidRPr="00F86F4B">
        <w:rPr>
          <w:sz w:val="28"/>
          <w:szCs w:val="28"/>
        </w:rPr>
        <w:t xml:space="preserve"> получателей социальных услуг.</w:t>
      </w:r>
    </w:p>
    <w:p w:rsidR="00F86F4B" w:rsidRPr="00F86F4B" w:rsidRDefault="004E61DA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F86F4B" w:rsidRPr="00F86F4B">
        <w:rPr>
          <w:sz w:val="28"/>
          <w:szCs w:val="28"/>
        </w:rPr>
        <w:t xml:space="preserve">.2. </w:t>
      </w:r>
      <w:r w:rsidR="00F86F4B" w:rsidRPr="00F86F4B">
        <w:rPr>
          <w:rFonts w:eastAsia="Calibri"/>
          <w:sz w:val="28"/>
          <w:szCs w:val="28"/>
          <w:lang w:eastAsia="en-US"/>
        </w:rPr>
        <w:t>Заведующая отделением социального обслуживания на дому: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осуществляют общее руководство работой отделением;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организует и осуществляет выявление, дифференцированный учет получателей социальных услуг проживающих в муниципальном образовании, нуждающихся в обслуживании на дому, формирует регистр получателей социальных услуг;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определяет число получателей социальных услуг обслуживаемых сотрудниками отделения, объем их работы с учетом характера и специфики территории обслуживания по предоставлению социальных услуг;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ведет табель учета рабочего времени в отделении, ведомости показателей эффективности труда социальных работников;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принимает документы, проводит материально-бытовое обследование с подготовкой акта, формирует личное дело клиента, принимаемого на социальное обслуживание на дому, готовит проекты приказов о снятии и зачислении получателей социальных услуг на обслуживание;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своевременно составляет индивидуальную программу предоставления социальных услуг (ИППСУ), заключает и переоформляет договора на </w:t>
      </w:r>
      <w:r w:rsidRPr="00F86F4B">
        <w:rPr>
          <w:rFonts w:eastAsia="Calibri"/>
          <w:sz w:val="28"/>
          <w:szCs w:val="28"/>
          <w:lang w:eastAsia="en-US"/>
        </w:rPr>
        <w:lastRenderedPageBreak/>
        <w:t>предоставление социальных услуг на дому, составляет заключения о выполнении индивидуальной программы предоставления социальных услуг;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отвечает за отсутствие нарушения сроков и качество предоставления социальных услуг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согласно договора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и дополнительного соглашения;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осуществляет взаимодействие в вопросах обслуживания получателей социальных услуг с территориальными органами и учреждениями здравоохранения, культуры, образования.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ведет прием получателей социальных услуг, рассматривает заявления и предложения по вопросам социального обслуживания, принимает меры по их реализации;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осуществляет контроль и мониторинг предоставления социальных услуг социальными работниками получателям социальных услуг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согласно графика</w:t>
      </w:r>
      <w:proofErr w:type="gramEnd"/>
      <w:r w:rsidRPr="00F86F4B">
        <w:rPr>
          <w:rFonts w:eastAsia="Calibri"/>
          <w:sz w:val="28"/>
          <w:szCs w:val="28"/>
          <w:lang w:eastAsia="en-US"/>
        </w:rPr>
        <w:t>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ведет работу по планированию деятельности отделения (месячные, квартальные, годовые); 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отвечает за ведение отчетной документации (за месяц, квартал, год) отделения, сохранность материальных ценностей;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организует семинары, совещания по вопросам повышения качества социального обслуживания (по мере необходимости);</w:t>
      </w:r>
    </w:p>
    <w:p w:rsidR="00F86F4B" w:rsidRPr="00F86F4B" w:rsidRDefault="00F86F4B" w:rsidP="00F86F4B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осуществляет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работниками отделения по сбору и сдаче денежных средств за социальные услуги (ежемесячно);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осуществляет контроль и принимает участие в подготовке, сборе документов для определения одиноко проживающего получателя социальных услуг, нуждающегося в постоянном уходе, в стационарное учреждение;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определяет кто из социальных работников будет сопровождать и проходить медицинский осмотр с получателем социальных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услуг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нуждающимся в постоянном уходе и определении в стационарное учреждение;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отвечает на поступившие запросы из Министерства социальной политики Красноярского края, </w:t>
      </w:r>
      <w:r w:rsidR="004E61DA">
        <w:rPr>
          <w:rFonts w:eastAsia="Calibri"/>
          <w:sz w:val="28"/>
          <w:szCs w:val="28"/>
          <w:lang w:eastAsia="en-US"/>
        </w:rPr>
        <w:t>а</w:t>
      </w:r>
      <w:r w:rsidRPr="00F86F4B">
        <w:rPr>
          <w:rFonts w:eastAsia="Calibri"/>
          <w:sz w:val="28"/>
          <w:szCs w:val="28"/>
          <w:lang w:eastAsia="en-US"/>
        </w:rPr>
        <w:t xml:space="preserve">дминистрации </w:t>
      </w:r>
      <w:proofErr w:type="spellStart"/>
      <w:r w:rsidRPr="00F86F4B">
        <w:rPr>
          <w:rFonts w:eastAsia="Calibri"/>
          <w:sz w:val="28"/>
          <w:szCs w:val="28"/>
          <w:lang w:eastAsia="en-US"/>
        </w:rPr>
        <w:t>Ужурского</w:t>
      </w:r>
      <w:proofErr w:type="spellEnd"/>
      <w:r w:rsidRPr="00F86F4B">
        <w:rPr>
          <w:rFonts w:eastAsia="Calibri"/>
          <w:sz w:val="28"/>
          <w:szCs w:val="28"/>
          <w:lang w:eastAsia="en-US"/>
        </w:rPr>
        <w:t xml:space="preserve"> района по вопросам, касающимся обслуживаемых граждан пожилого возраста и инвалидов, согласно территориальности;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участвует в организации и проведении районных благотворительных мероприятий, посвященных: Дню Пожилого человека, Дню инвалида, 9 Мая, юбилейные даты обслуживаемых и др.;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поддерживает связь с предприятиями и организациями, в которых работали обслуживаемые получатели социальных услуг до ухода на пенсию;</w:t>
      </w:r>
    </w:p>
    <w:p w:rsidR="00F86F4B" w:rsidRPr="00F86F4B" w:rsidRDefault="00F86F4B" w:rsidP="00F86F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86F4B">
        <w:rPr>
          <w:rFonts w:eastAsia="Calibri"/>
          <w:sz w:val="28"/>
          <w:szCs w:val="28"/>
          <w:lang w:eastAsia="en-US"/>
        </w:rPr>
        <w:t>- р</w:t>
      </w:r>
      <w:r w:rsidRPr="00F86F4B">
        <w:rPr>
          <w:sz w:val="28"/>
          <w:szCs w:val="28"/>
        </w:rPr>
        <w:t>азмещает информацию, объявления по вопросам социального обслуживания получателей социальных услуг, работе Центра в средствах массовой информации (сайтах:</w:t>
      </w:r>
      <w:proofErr w:type="gramEnd"/>
      <w:r w:rsidRPr="00F86F4B">
        <w:rPr>
          <w:sz w:val="28"/>
          <w:szCs w:val="28"/>
        </w:rPr>
        <w:t xml:space="preserve"> </w:t>
      </w:r>
      <w:r w:rsidRPr="00F86F4B">
        <w:rPr>
          <w:rFonts w:eastAsia="Calibri"/>
          <w:sz w:val="28"/>
          <w:szCs w:val="28"/>
          <w:lang w:eastAsia="en-US"/>
        </w:rPr>
        <w:t xml:space="preserve">Министерства социальной политики Красноярского края, </w:t>
      </w:r>
      <w:r w:rsidR="004E61DA">
        <w:rPr>
          <w:rFonts w:eastAsia="Calibri"/>
          <w:sz w:val="28"/>
          <w:szCs w:val="28"/>
          <w:lang w:eastAsia="en-US"/>
        </w:rPr>
        <w:t>КГ</w:t>
      </w:r>
      <w:r w:rsidRPr="00F86F4B">
        <w:rPr>
          <w:sz w:val="28"/>
          <w:szCs w:val="28"/>
        </w:rPr>
        <w:t>БУ СО «КЦСОН</w:t>
      </w:r>
      <w:r w:rsidR="004E61DA">
        <w:rPr>
          <w:sz w:val="28"/>
          <w:szCs w:val="28"/>
        </w:rPr>
        <w:t xml:space="preserve"> «</w:t>
      </w:r>
      <w:proofErr w:type="spellStart"/>
      <w:r w:rsidR="004E61DA">
        <w:rPr>
          <w:sz w:val="28"/>
          <w:szCs w:val="28"/>
        </w:rPr>
        <w:t>Ужурский</w:t>
      </w:r>
      <w:proofErr w:type="spellEnd"/>
      <w:r w:rsidRPr="00F86F4B">
        <w:rPr>
          <w:sz w:val="28"/>
          <w:szCs w:val="28"/>
        </w:rPr>
        <w:t>», радио и газете «Сибирский хлебороб»;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lastRenderedPageBreak/>
        <w:t>- при возникновении причин, ведущих к срыву выполнения заданий, безотлагательно ставит в известно</w:t>
      </w:r>
      <w:r w:rsidR="004E61DA">
        <w:rPr>
          <w:rFonts w:eastAsia="Calibri"/>
          <w:sz w:val="28"/>
          <w:szCs w:val="28"/>
          <w:lang w:eastAsia="en-US"/>
        </w:rPr>
        <w:t>сть директора КГ</w:t>
      </w:r>
      <w:r w:rsidRPr="00F86F4B">
        <w:rPr>
          <w:rFonts w:eastAsia="Calibri"/>
          <w:sz w:val="28"/>
          <w:szCs w:val="28"/>
          <w:lang w:eastAsia="en-US"/>
        </w:rPr>
        <w:t>БУ СО «</w:t>
      </w:r>
      <w:r w:rsidR="004E61DA">
        <w:rPr>
          <w:rFonts w:eastAsia="Calibri"/>
          <w:sz w:val="28"/>
          <w:szCs w:val="28"/>
          <w:lang w:eastAsia="en-US"/>
        </w:rPr>
        <w:t>КЦСОН «</w:t>
      </w:r>
      <w:proofErr w:type="spellStart"/>
      <w:r w:rsidR="004E61DA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86F4B">
        <w:rPr>
          <w:rFonts w:eastAsia="Calibri"/>
          <w:sz w:val="28"/>
          <w:szCs w:val="28"/>
          <w:lang w:eastAsia="en-US"/>
        </w:rPr>
        <w:t>»;</w:t>
      </w:r>
    </w:p>
    <w:p w:rsidR="00F86F4B" w:rsidRPr="00F86F4B" w:rsidRDefault="00F86F4B" w:rsidP="004E61D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исполняет рас</w:t>
      </w:r>
      <w:r w:rsidR="004E61DA">
        <w:rPr>
          <w:rFonts w:eastAsia="Calibri"/>
          <w:sz w:val="28"/>
          <w:szCs w:val="28"/>
          <w:lang w:eastAsia="en-US"/>
        </w:rPr>
        <w:t>поряжения и указания директора КГ</w:t>
      </w:r>
      <w:r w:rsidRPr="00F86F4B">
        <w:rPr>
          <w:rFonts w:eastAsia="Calibri"/>
          <w:sz w:val="28"/>
          <w:szCs w:val="28"/>
          <w:lang w:eastAsia="en-US"/>
        </w:rPr>
        <w:t>БУ СО «КЦСОН</w:t>
      </w:r>
      <w:r w:rsidR="004E61D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E61DA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86F4B">
        <w:rPr>
          <w:rFonts w:eastAsia="Calibri"/>
          <w:sz w:val="28"/>
          <w:szCs w:val="28"/>
          <w:lang w:eastAsia="en-US"/>
        </w:rPr>
        <w:t>» в соответствии с задачами и функциями отделения.</w:t>
      </w:r>
    </w:p>
    <w:p w:rsidR="00F86F4B" w:rsidRPr="00F86F4B" w:rsidRDefault="004E61DA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86F4B" w:rsidRPr="00F86F4B">
        <w:rPr>
          <w:rFonts w:eastAsia="Calibri"/>
          <w:sz w:val="28"/>
          <w:szCs w:val="28"/>
          <w:lang w:eastAsia="en-US"/>
        </w:rPr>
        <w:t>.3. Социальные работники отделения: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соблюдают правила внутреннего трудового распорядка, приказ</w:t>
      </w:r>
      <w:r w:rsidR="004E61DA">
        <w:rPr>
          <w:rFonts w:eastAsia="Calibri"/>
          <w:sz w:val="28"/>
          <w:szCs w:val="28"/>
          <w:lang w:eastAsia="en-US"/>
        </w:rPr>
        <w:t>ы и распоряжения администрации КГ</w:t>
      </w:r>
      <w:r w:rsidRPr="00F86F4B">
        <w:rPr>
          <w:rFonts w:eastAsia="Calibri"/>
          <w:sz w:val="28"/>
          <w:szCs w:val="28"/>
          <w:lang w:eastAsia="en-US"/>
        </w:rPr>
        <w:t>БУ СО «КЦСОН</w:t>
      </w:r>
      <w:r w:rsidR="004E61D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E61DA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86F4B">
        <w:rPr>
          <w:rFonts w:eastAsia="Calibri"/>
          <w:sz w:val="28"/>
          <w:szCs w:val="28"/>
          <w:lang w:eastAsia="en-US"/>
        </w:rPr>
        <w:t>»;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осуществляют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выявление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и ведет дифференцированный учет граждан пожилого возраста и инвалидов, нуждающихся в обслуживании на дому;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консультируют по вопросам социальной защиты граждан пожилого возраста и инвалидов;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содействуют в предоставлении обслуживаемым на дому гражданам льгот и социальных гарантий, предусмотренных законодательством РФ,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согласно договора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: 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1. социально-бытовых услуг,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социально-медицинские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услуг,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3. социально-психологических услуг,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4. социально-педагогических услуг,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5. социально-правовых услуг;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6. услуги в </w:t>
      </w:r>
      <w:r w:rsidRPr="00F86F4B">
        <w:rPr>
          <w:sz w:val="28"/>
          <w:szCs w:val="28"/>
        </w:rPr>
        <w:t>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left="5" w:firstLine="704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7. срочные услуги.</w:t>
      </w:r>
    </w:p>
    <w:p w:rsidR="00F86F4B" w:rsidRPr="00F86F4B" w:rsidRDefault="00F86F4B" w:rsidP="00F86F4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pacing w:val="-1"/>
          <w:sz w:val="28"/>
          <w:szCs w:val="28"/>
          <w:lang w:eastAsia="en-US"/>
        </w:rPr>
        <w:t>- с</w:t>
      </w:r>
      <w:r w:rsidRPr="00F86F4B">
        <w:rPr>
          <w:rFonts w:eastAsia="Calibri"/>
          <w:sz w:val="28"/>
          <w:szCs w:val="28"/>
          <w:lang w:eastAsia="en-US"/>
        </w:rPr>
        <w:t xml:space="preserve">одействуют в предоставлении обслуживаемым на дому гражданам льгот и социальных гарантий, предусмотренных законодательством РФ,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дополнительного соглашения;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осуществляют в соответствии с утвержденным графиком обслуживание граждан пожилого возраста и инвалидов на дому;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ведут дневник социального работника и обслуживаемого, предоставляет в срок ежемесячный отчет о проделанной работе;</w:t>
      </w:r>
    </w:p>
    <w:p w:rsidR="00F86F4B" w:rsidRPr="00F86F4B" w:rsidRDefault="00F86F4B" w:rsidP="00F86F4B">
      <w:pPr>
        <w:widowControl/>
        <w:tabs>
          <w:tab w:val="left" w:pos="36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осуществляет сбор и сдачу денежных средств за социальные услуги;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содействуют в организации ритуальных услуг;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</w:t>
      </w:r>
      <w:r w:rsidR="004E61DA">
        <w:rPr>
          <w:rFonts w:eastAsia="Calibri"/>
          <w:sz w:val="28"/>
          <w:szCs w:val="28"/>
          <w:lang w:eastAsia="en-US"/>
        </w:rPr>
        <w:t xml:space="preserve"> </w:t>
      </w:r>
      <w:r w:rsidRPr="00F86F4B">
        <w:rPr>
          <w:rFonts w:eastAsia="Calibri"/>
          <w:sz w:val="28"/>
          <w:szCs w:val="28"/>
          <w:lang w:eastAsia="en-US"/>
        </w:rPr>
        <w:t xml:space="preserve">на ряду с Главой и специалистами сельского поселения участвует в составлении ходатайства, сборе документов, прохождении медицинского осмотра получателей социальных услуг для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определения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одиноко проживающего обслуживаемого, нуждающегося в постоянном уходе в стационарное учреждение;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-являются соответчиками на поступившие запросы из Министерства социальной политики Красноярского края</w:t>
      </w:r>
      <w:r w:rsidR="004E61DA">
        <w:rPr>
          <w:rFonts w:eastAsia="Calibri"/>
          <w:sz w:val="28"/>
          <w:szCs w:val="28"/>
          <w:lang w:eastAsia="en-US"/>
        </w:rPr>
        <w:t>, а</w:t>
      </w:r>
      <w:r w:rsidRPr="00F86F4B">
        <w:rPr>
          <w:rFonts w:eastAsia="Calibri"/>
          <w:sz w:val="28"/>
          <w:szCs w:val="28"/>
          <w:lang w:eastAsia="en-US"/>
        </w:rPr>
        <w:t xml:space="preserve">дминистрации </w:t>
      </w:r>
      <w:proofErr w:type="spellStart"/>
      <w:r w:rsidRPr="00F86F4B">
        <w:rPr>
          <w:rFonts w:eastAsia="Calibri"/>
          <w:sz w:val="28"/>
          <w:szCs w:val="28"/>
          <w:lang w:eastAsia="en-US"/>
        </w:rPr>
        <w:t>Ужурского</w:t>
      </w:r>
      <w:proofErr w:type="spellEnd"/>
      <w:r w:rsidRPr="00F86F4B">
        <w:rPr>
          <w:rFonts w:eastAsia="Calibri"/>
          <w:sz w:val="28"/>
          <w:szCs w:val="28"/>
          <w:lang w:eastAsia="en-US"/>
        </w:rPr>
        <w:t xml:space="preserve"> района по вопросам касающимся: обслуживаемых, граждан пожилого возраста и инвалидов согласно территориальности (в устной форме, телефонограмма);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участвуют в организации и проведении благотворительных мероприятий, посвященных: Дню Пожилого человека, Дню инвалида, 9 Мая и др.</w:t>
      </w:r>
      <w:r w:rsidR="004E61DA">
        <w:rPr>
          <w:rFonts w:eastAsia="Calibri"/>
          <w:sz w:val="28"/>
          <w:szCs w:val="28"/>
          <w:lang w:eastAsia="en-US"/>
        </w:rPr>
        <w:t xml:space="preserve"> курируемых директором КГ</w:t>
      </w:r>
      <w:r w:rsidRPr="00F86F4B">
        <w:rPr>
          <w:rFonts w:eastAsia="Calibri"/>
          <w:sz w:val="28"/>
          <w:szCs w:val="28"/>
          <w:lang w:eastAsia="en-US"/>
        </w:rPr>
        <w:t>БУ СО «КЦСОН</w:t>
      </w:r>
      <w:r w:rsidR="004E61D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E61DA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86F4B">
        <w:rPr>
          <w:rFonts w:eastAsia="Calibri"/>
          <w:sz w:val="28"/>
          <w:szCs w:val="28"/>
          <w:lang w:eastAsia="en-US"/>
        </w:rPr>
        <w:t>»;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lastRenderedPageBreak/>
        <w:t>- поддерживают связь с предприятиями и организациями, в которых работали обслуживаемые граждане, до ухода на пенсию;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проводит беседу с обслуживаемыми гражданами по мерам </w:t>
      </w:r>
      <w:proofErr w:type="gramStart"/>
      <w:r w:rsidRPr="00F86F4B">
        <w:rPr>
          <w:rFonts w:eastAsia="Calibri"/>
          <w:sz w:val="28"/>
          <w:szCs w:val="28"/>
          <w:lang w:eastAsia="en-US"/>
        </w:rPr>
        <w:t>пожарной</w:t>
      </w:r>
      <w:proofErr w:type="gramEnd"/>
      <w:r w:rsidRPr="00F86F4B">
        <w:rPr>
          <w:rFonts w:eastAsia="Calibri"/>
          <w:sz w:val="28"/>
          <w:szCs w:val="28"/>
          <w:lang w:eastAsia="en-US"/>
        </w:rPr>
        <w:t xml:space="preserve"> и электробезопасности;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 xml:space="preserve">- при необходимости (болезнь, отпуск, учебный отпуск и др.) заменяет другого социального работника работающего на данной территории;  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при возникновении причин, ведущих к срыву выполнения заданий, безотлагательно ст</w:t>
      </w:r>
      <w:r w:rsidR="004E61DA">
        <w:rPr>
          <w:rFonts w:eastAsia="Calibri"/>
          <w:sz w:val="28"/>
          <w:szCs w:val="28"/>
          <w:lang w:eastAsia="en-US"/>
        </w:rPr>
        <w:t>авит в известность: директора КГ</w:t>
      </w:r>
      <w:r w:rsidRPr="00F86F4B">
        <w:rPr>
          <w:rFonts w:eastAsia="Calibri"/>
          <w:sz w:val="28"/>
          <w:szCs w:val="28"/>
          <w:lang w:eastAsia="en-US"/>
        </w:rPr>
        <w:t>БУ СО «КЦСОН</w:t>
      </w:r>
      <w:r w:rsidR="004E61D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E61DA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86F4B">
        <w:rPr>
          <w:rFonts w:eastAsia="Calibri"/>
          <w:sz w:val="28"/>
          <w:szCs w:val="28"/>
          <w:lang w:eastAsia="en-US"/>
        </w:rPr>
        <w:t>», заведующую отделением социального обслуживания на дому (умерших, выехавших и прочих проблемах);</w:t>
      </w:r>
    </w:p>
    <w:p w:rsidR="00F86F4B" w:rsidRPr="00F86F4B" w:rsidRDefault="00F86F4B" w:rsidP="00F86F4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F4B">
        <w:rPr>
          <w:rFonts w:eastAsia="Calibri"/>
          <w:sz w:val="28"/>
          <w:szCs w:val="28"/>
          <w:lang w:eastAsia="en-US"/>
        </w:rPr>
        <w:t>- исполняют расп</w:t>
      </w:r>
      <w:r w:rsidR="004E61DA">
        <w:rPr>
          <w:rFonts w:eastAsia="Calibri"/>
          <w:sz w:val="28"/>
          <w:szCs w:val="28"/>
          <w:lang w:eastAsia="en-US"/>
        </w:rPr>
        <w:t>оряжения и указания: директора КГ</w:t>
      </w:r>
      <w:r w:rsidRPr="00F86F4B">
        <w:rPr>
          <w:rFonts w:eastAsia="Calibri"/>
          <w:sz w:val="28"/>
          <w:szCs w:val="28"/>
          <w:lang w:eastAsia="en-US"/>
        </w:rPr>
        <w:t>БУ СО «КЦСОН</w:t>
      </w:r>
      <w:r w:rsidR="004E61D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E61DA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F86F4B">
        <w:rPr>
          <w:rFonts w:eastAsia="Calibri"/>
          <w:sz w:val="28"/>
          <w:szCs w:val="28"/>
          <w:lang w:eastAsia="en-US"/>
        </w:rPr>
        <w:t>», заведующей отделением в соответствии с задачами и функциями отделения.</w:t>
      </w:r>
    </w:p>
    <w:p w:rsidR="00F86F4B" w:rsidRDefault="00F86F4B" w:rsidP="007E4ACE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7E4ACE" w:rsidRPr="00DE0E1E" w:rsidRDefault="00F86F4B" w:rsidP="007E4ACE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7E4ACE" w:rsidRPr="00DE0E1E">
        <w:rPr>
          <w:rFonts w:eastAsia="Calibri"/>
          <w:b/>
          <w:sz w:val="28"/>
          <w:szCs w:val="28"/>
          <w:lang w:eastAsia="en-US"/>
        </w:rPr>
        <w:t>. Права и ответственность работников Отделения</w:t>
      </w:r>
    </w:p>
    <w:p w:rsidR="007E4ACE" w:rsidRPr="00DE0E1E" w:rsidRDefault="007E4ACE" w:rsidP="007E4ACE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359A0" w:rsidRPr="00DE0E1E" w:rsidRDefault="004E61DA" w:rsidP="00F359A0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359A0" w:rsidRPr="00DE0E1E">
        <w:rPr>
          <w:rFonts w:eastAsia="Calibri"/>
          <w:sz w:val="28"/>
          <w:szCs w:val="28"/>
          <w:lang w:eastAsia="en-US"/>
        </w:rPr>
        <w:t>.1. Для осуществления своих основных задач и функций в пределах своей компетенции имеют право:</w:t>
      </w:r>
    </w:p>
    <w:p w:rsidR="00F359A0" w:rsidRPr="00DE0E1E" w:rsidRDefault="00F359A0" w:rsidP="00F359A0">
      <w:pPr>
        <w:widowControl/>
        <w:ind w:firstLine="709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знакомиться с нормативно-правовыми и локальными документами для выполнения возложенных на Отделение задач;</w:t>
      </w:r>
    </w:p>
    <w:p w:rsidR="00F359A0" w:rsidRPr="00DE0E1E" w:rsidRDefault="00F359A0" w:rsidP="00F359A0">
      <w:pPr>
        <w:widowControl/>
        <w:ind w:firstLine="709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запрашивать в установленном порядке от государственных органов, предприятий, учреждений, организаций, граждан и общественных объединений, муниципальных органов социальной защиты населения материалы и информацию, необходимую для исполнения своих должностных обязанностей;</w:t>
      </w:r>
    </w:p>
    <w:p w:rsidR="00F359A0" w:rsidRPr="00DE0E1E" w:rsidRDefault="00F359A0" w:rsidP="00F359A0">
      <w:pPr>
        <w:widowControl/>
        <w:ind w:firstLine="709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вносить предложения по вопросам, относящимся к компетенции Отделения, в том числе по совершенствованию работы Отделения, на рассмотрение директора Учреждения;</w:t>
      </w:r>
    </w:p>
    <w:p w:rsidR="00F359A0" w:rsidRPr="00DE0E1E" w:rsidRDefault="00F359A0" w:rsidP="00F359A0">
      <w:pPr>
        <w:widowControl/>
        <w:ind w:firstLine="709"/>
        <w:jc w:val="both"/>
        <w:rPr>
          <w:sz w:val="28"/>
          <w:szCs w:val="28"/>
        </w:rPr>
      </w:pPr>
      <w:r w:rsidRPr="00DE0E1E">
        <w:rPr>
          <w:sz w:val="28"/>
          <w:szCs w:val="28"/>
        </w:rPr>
        <w:t>- подписывать и заверять копии документов в личных делах получателей социальных услуг.</w:t>
      </w:r>
    </w:p>
    <w:p w:rsidR="00F359A0" w:rsidRPr="00DE0E1E" w:rsidRDefault="004E61DA" w:rsidP="00F359A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59A0" w:rsidRPr="00DE0E1E">
        <w:rPr>
          <w:sz w:val="28"/>
          <w:szCs w:val="28"/>
        </w:rPr>
        <w:t>.2. Заведующий отделением, и специалисты Отделения несут ответственность: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F4B">
        <w:rPr>
          <w:sz w:val="28"/>
          <w:szCs w:val="28"/>
        </w:rPr>
        <w:t>за не своевременное и не качественное выполнение возложенных на них задач и функций;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 за невыполнение возложенных должностных обязанностей или выполнение не в полном объеме, за превышение должностных полномочий. В этих случаях может быть наложено дисциплинарное взыскание в соответствии с трудовым законодательством РФ;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за необоснованность и несвоевременность реализации законодательных и иных нормативных актов РФ по социальному обеспечению;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за неправомерные действия, а также за бездействие, ведущие к нарушению прав и законных интересов граждан;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lastRenderedPageBreak/>
        <w:t>- за несвоевременное предоставление отчетности по всем направлениям деятельности в Министерство социальной политик</w:t>
      </w:r>
      <w:r>
        <w:rPr>
          <w:sz w:val="28"/>
          <w:szCs w:val="28"/>
        </w:rPr>
        <w:t>и Красноярского края отношений</w:t>
      </w:r>
      <w:r w:rsidRPr="00F86F4B">
        <w:rPr>
          <w:sz w:val="28"/>
          <w:szCs w:val="28"/>
        </w:rPr>
        <w:t xml:space="preserve"> и др.;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 xml:space="preserve">-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 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 за разглашение конфиденциальных сведений, составляющих государственную и иную охраняемую законом тайну, а так же сведения, затрагивающие частную жизнь, честь и достоинство граждан, ставшие известными в связи с исполнением должностных обязанностей. Работники отделения, виновные в разглашении профессиональной тайны, несут ответственность в порядке, установленном законодательством РФ;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за соблюдение порядка и сроков выполнения административных процедур, соответствие принимаемых ими решений требованиям действующего законодательства;</w:t>
      </w:r>
    </w:p>
    <w:p w:rsidR="00F86F4B" w:rsidRPr="00F86F4B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>-   за нарушение трудовой дисциплины;</w:t>
      </w:r>
    </w:p>
    <w:p w:rsidR="00F359A0" w:rsidRPr="00DE0E1E" w:rsidRDefault="00F86F4B" w:rsidP="00F86F4B">
      <w:pPr>
        <w:widowControl/>
        <w:ind w:firstLine="708"/>
        <w:jc w:val="both"/>
        <w:rPr>
          <w:sz w:val="28"/>
          <w:szCs w:val="28"/>
        </w:rPr>
      </w:pPr>
      <w:r w:rsidRPr="00F86F4B">
        <w:rPr>
          <w:sz w:val="28"/>
          <w:szCs w:val="28"/>
        </w:rPr>
        <w:t xml:space="preserve">- за сохранность доверенных получателями социальных услуг документов, оборудования, инвентаря, компьютерной и иной используемой техники принадлежащей </w:t>
      </w:r>
      <w:r>
        <w:rPr>
          <w:sz w:val="28"/>
          <w:szCs w:val="28"/>
        </w:rPr>
        <w:t>получателям социальных услуг и КГ</w:t>
      </w:r>
      <w:r w:rsidRPr="00F86F4B">
        <w:rPr>
          <w:sz w:val="28"/>
          <w:szCs w:val="28"/>
        </w:rPr>
        <w:t>БУ СО «КЦСОН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Ужурский</w:t>
      </w:r>
      <w:proofErr w:type="spellEnd"/>
      <w:r w:rsidRPr="00F86F4B">
        <w:rPr>
          <w:sz w:val="28"/>
          <w:szCs w:val="28"/>
        </w:rPr>
        <w:t>».</w:t>
      </w:r>
    </w:p>
    <w:p w:rsidR="004E61DA" w:rsidRDefault="004E61DA" w:rsidP="00F359A0">
      <w:pPr>
        <w:widowControl/>
        <w:ind w:firstLine="708"/>
        <w:jc w:val="center"/>
        <w:rPr>
          <w:b/>
          <w:sz w:val="28"/>
          <w:szCs w:val="28"/>
        </w:rPr>
      </w:pPr>
    </w:p>
    <w:p w:rsidR="00F359A0" w:rsidRPr="00DE0E1E" w:rsidRDefault="004E61DA" w:rsidP="00F359A0">
      <w:pPr>
        <w:widowControl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359A0" w:rsidRPr="00DE0E1E">
        <w:rPr>
          <w:b/>
          <w:sz w:val="28"/>
          <w:szCs w:val="28"/>
        </w:rPr>
        <w:t>. Взаимоотношения</w:t>
      </w:r>
    </w:p>
    <w:p w:rsidR="00F359A0" w:rsidRPr="00DE0E1E" w:rsidRDefault="00F359A0" w:rsidP="00F359A0">
      <w:pPr>
        <w:widowControl/>
        <w:ind w:firstLine="708"/>
        <w:jc w:val="center"/>
        <w:rPr>
          <w:sz w:val="28"/>
          <w:szCs w:val="28"/>
        </w:rPr>
      </w:pPr>
    </w:p>
    <w:p w:rsidR="00F359A0" w:rsidRPr="00DE0E1E" w:rsidRDefault="004E61DA" w:rsidP="00F359A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59A0" w:rsidRPr="00DE0E1E">
        <w:rPr>
          <w:sz w:val="28"/>
          <w:szCs w:val="28"/>
        </w:rPr>
        <w:t xml:space="preserve">.1. Отделение социального обслуживания на дому осуществляет взаимодействие с подразделениями КГБУ </w:t>
      </w:r>
      <w:proofErr w:type="gramStart"/>
      <w:r w:rsidR="00F359A0" w:rsidRPr="00DE0E1E">
        <w:rPr>
          <w:sz w:val="28"/>
          <w:szCs w:val="28"/>
        </w:rPr>
        <w:t>СО</w:t>
      </w:r>
      <w:proofErr w:type="gramEnd"/>
      <w:r w:rsidR="00F359A0" w:rsidRPr="00DE0E1E">
        <w:rPr>
          <w:sz w:val="28"/>
          <w:szCs w:val="28"/>
        </w:rPr>
        <w:t xml:space="preserve"> «Комплексный центр социального обслуживания населения «</w:t>
      </w:r>
      <w:proofErr w:type="spellStart"/>
      <w:r w:rsidR="00F359A0" w:rsidRPr="00DE0E1E">
        <w:rPr>
          <w:sz w:val="28"/>
          <w:szCs w:val="28"/>
        </w:rPr>
        <w:t>Ужурский</w:t>
      </w:r>
      <w:proofErr w:type="spellEnd"/>
      <w:r w:rsidR="00F359A0" w:rsidRPr="00DE0E1E">
        <w:rPr>
          <w:sz w:val="28"/>
          <w:szCs w:val="28"/>
        </w:rPr>
        <w:t>».</w:t>
      </w:r>
    </w:p>
    <w:p w:rsidR="000F48A0" w:rsidRPr="00DE0E1E" w:rsidRDefault="004E61DA" w:rsidP="000F48A0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48A0" w:rsidRPr="00DE0E1E">
        <w:rPr>
          <w:sz w:val="28"/>
          <w:szCs w:val="28"/>
        </w:rPr>
        <w:t>.2. Отделение по всем вопросам социальной защиты получателей социальных услуг отнесенным к его компетенции, взаимодействует с соответствующими государственными и негосударственными структурами.</w:t>
      </w:r>
    </w:p>
    <w:p w:rsidR="000F48A0" w:rsidRPr="00DE0E1E" w:rsidRDefault="000F48A0" w:rsidP="00F359A0">
      <w:pPr>
        <w:widowControl/>
        <w:ind w:firstLine="708"/>
        <w:jc w:val="both"/>
        <w:rPr>
          <w:sz w:val="28"/>
          <w:szCs w:val="28"/>
        </w:rPr>
      </w:pPr>
    </w:p>
    <w:p w:rsidR="000F48A0" w:rsidRPr="00DE0E1E" w:rsidRDefault="00BC229C" w:rsidP="000F48A0">
      <w:pPr>
        <w:widowControl/>
        <w:tabs>
          <w:tab w:val="num" w:pos="0"/>
        </w:tabs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F48A0" w:rsidRPr="00DE0E1E">
        <w:rPr>
          <w:b/>
          <w:sz w:val="28"/>
          <w:szCs w:val="28"/>
        </w:rPr>
        <w:t>. Сфера деятельности</w:t>
      </w:r>
    </w:p>
    <w:p w:rsidR="000F48A0" w:rsidRPr="00DE0E1E" w:rsidRDefault="000F48A0" w:rsidP="000F48A0">
      <w:pPr>
        <w:widowControl/>
        <w:ind w:firstLine="708"/>
        <w:jc w:val="center"/>
        <w:rPr>
          <w:sz w:val="28"/>
          <w:szCs w:val="28"/>
        </w:rPr>
      </w:pPr>
    </w:p>
    <w:p w:rsidR="000F48A0" w:rsidRPr="00DE0E1E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="000F48A0" w:rsidRPr="00DE0E1E">
        <w:rPr>
          <w:rFonts w:ascii="Times New Roman" w:hAnsi="Times New Roman"/>
          <w:sz w:val="28"/>
          <w:szCs w:val="28"/>
        </w:rPr>
        <w:t>Сферой деятельности отделения обслуживания на дому КГБУ СО «КЦСОН «</w:t>
      </w:r>
      <w:proofErr w:type="spellStart"/>
      <w:r w:rsidR="000F48A0" w:rsidRPr="00DE0E1E">
        <w:rPr>
          <w:rFonts w:ascii="Times New Roman" w:hAnsi="Times New Roman"/>
          <w:sz w:val="28"/>
          <w:szCs w:val="28"/>
        </w:rPr>
        <w:t>Ужурский</w:t>
      </w:r>
      <w:proofErr w:type="spellEnd"/>
      <w:r w:rsidR="000F48A0" w:rsidRPr="00DE0E1E">
        <w:rPr>
          <w:rFonts w:ascii="Times New Roman" w:hAnsi="Times New Roman"/>
          <w:sz w:val="28"/>
          <w:szCs w:val="28"/>
        </w:rPr>
        <w:t xml:space="preserve">», является обеспечение услуг на дому гражданам </w:t>
      </w:r>
      <w:proofErr w:type="spellStart"/>
      <w:r w:rsidR="000F48A0" w:rsidRPr="00DE0E1E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0F48A0" w:rsidRPr="00DE0E1E">
        <w:rPr>
          <w:rFonts w:ascii="Times New Roman" w:hAnsi="Times New Roman"/>
          <w:sz w:val="28"/>
          <w:szCs w:val="28"/>
        </w:rPr>
        <w:t xml:space="preserve"> района.</w:t>
      </w:r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1DA" w:rsidRPr="00BC229C" w:rsidRDefault="00BC229C" w:rsidP="004E61DA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4E61DA" w:rsidRPr="00BC229C">
        <w:rPr>
          <w:rFonts w:ascii="Times New Roman" w:hAnsi="Times New Roman"/>
          <w:b/>
          <w:sz w:val="28"/>
          <w:szCs w:val="28"/>
        </w:rPr>
        <w:t>. Государственный контроль в сфере социального обслуживания на дому</w:t>
      </w:r>
    </w:p>
    <w:p w:rsidR="004E61DA" w:rsidRPr="004E61DA" w:rsidRDefault="004E61DA" w:rsidP="004E61D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1DA" w:rsidRPr="004E61DA" w:rsidRDefault="00BC229C" w:rsidP="004E61D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="004E61DA" w:rsidRPr="004E61DA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r>
        <w:rPr>
          <w:rFonts w:ascii="Times New Roman" w:hAnsi="Times New Roman"/>
          <w:sz w:val="28"/>
          <w:szCs w:val="28"/>
        </w:rPr>
        <w:t>закона от 26 декабря 2008 года № 294-ФЗ «</w:t>
      </w:r>
      <w:r w:rsidR="004E61DA" w:rsidRPr="004E61DA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при </w:t>
      </w:r>
      <w:r w:rsidR="004E61DA" w:rsidRPr="004E61DA"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</w:t>
      </w:r>
      <w:r>
        <w:rPr>
          <w:rFonts w:ascii="Times New Roman" w:hAnsi="Times New Roman"/>
          <w:sz w:val="28"/>
          <w:szCs w:val="28"/>
        </w:rPr>
        <w:t xml:space="preserve"> контроля»</w:t>
      </w:r>
      <w:r w:rsidR="004E61DA" w:rsidRPr="004E61DA">
        <w:rPr>
          <w:rFonts w:ascii="Times New Roman" w:hAnsi="Times New Roman"/>
          <w:sz w:val="28"/>
          <w:szCs w:val="28"/>
        </w:rPr>
        <w:t>;</w:t>
      </w:r>
    </w:p>
    <w:p w:rsidR="004E61DA" w:rsidRPr="004E61DA" w:rsidRDefault="00BC229C" w:rsidP="004E61D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4E61DA" w:rsidRPr="004E61DA">
        <w:rPr>
          <w:rFonts w:ascii="Times New Roman" w:hAnsi="Times New Roman"/>
          <w:sz w:val="28"/>
          <w:szCs w:val="28"/>
        </w:rPr>
        <w:t xml:space="preserve">Государственный контроль в сфере социального обслуживания осуществляется Министерством социальной политики Красноярского края, </w:t>
      </w:r>
      <w:r>
        <w:rPr>
          <w:rFonts w:ascii="Times New Roman" w:hAnsi="Times New Roman"/>
          <w:sz w:val="28"/>
          <w:szCs w:val="28"/>
        </w:rPr>
        <w:t>администрацией КГ</w:t>
      </w:r>
      <w:r w:rsidR="004E61DA" w:rsidRPr="004E61DA">
        <w:rPr>
          <w:rFonts w:ascii="Times New Roman" w:hAnsi="Times New Roman"/>
          <w:sz w:val="28"/>
          <w:szCs w:val="28"/>
        </w:rPr>
        <w:t>БУ СО «КЦСОН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 w:rsidR="004E61DA" w:rsidRPr="004E61DA">
        <w:rPr>
          <w:rFonts w:ascii="Times New Roman" w:hAnsi="Times New Roman"/>
          <w:sz w:val="28"/>
          <w:szCs w:val="28"/>
        </w:rPr>
        <w:t>».</w:t>
      </w:r>
    </w:p>
    <w:p w:rsidR="000F48A0" w:rsidRPr="00DE0E1E" w:rsidRDefault="00BC229C" w:rsidP="004E61D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proofErr w:type="gramStart"/>
      <w:r w:rsidR="004E61DA" w:rsidRPr="004E61DA">
        <w:rPr>
          <w:rFonts w:ascii="Times New Roman" w:hAnsi="Times New Roman"/>
          <w:sz w:val="28"/>
          <w:szCs w:val="28"/>
        </w:rPr>
        <w:t>Общественный контроль в сфере социального обслуживания осуществляется гражданами, общественным советом (председатель попечительского совета, совета ветеранов, председатель женсовета, председатель общества инвалидов и иными организациями в соответствии с законодательством Российской Федерации о защите прав потребителей в пределах установленной компетенции.</w:t>
      </w:r>
      <w:proofErr w:type="gramEnd"/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8A0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29C" w:rsidRPr="00DE0E1E" w:rsidRDefault="00BC229C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8A0" w:rsidRPr="00DE0E1E" w:rsidRDefault="000F48A0" w:rsidP="000F48A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08D5" w:rsidRPr="001908D5" w:rsidRDefault="001908D5" w:rsidP="000F48A0">
      <w:pPr>
        <w:pStyle w:val="a4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8D5">
        <w:rPr>
          <w:rFonts w:ascii="Times New Roman" w:hAnsi="Times New Roman"/>
          <w:b/>
          <w:bCs/>
          <w:sz w:val="28"/>
          <w:szCs w:val="28"/>
        </w:rPr>
        <w:lastRenderedPageBreak/>
        <w:t>ЛИСТ ОЗНАКОМЛЕНИЯ</w:t>
      </w:r>
    </w:p>
    <w:p w:rsidR="000F48A0" w:rsidRDefault="000F48A0" w:rsidP="000F48A0">
      <w:pPr>
        <w:pStyle w:val="a4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FEA">
        <w:rPr>
          <w:rFonts w:ascii="Times New Roman" w:hAnsi="Times New Roman"/>
          <w:b/>
          <w:bCs/>
          <w:sz w:val="24"/>
          <w:szCs w:val="24"/>
        </w:rPr>
        <w:t xml:space="preserve">С Положением об отделении </w:t>
      </w:r>
      <w:proofErr w:type="gramStart"/>
      <w:r w:rsidRPr="00584FEA">
        <w:rPr>
          <w:rFonts w:ascii="Times New Roman" w:hAnsi="Times New Roman"/>
          <w:b/>
          <w:bCs/>
          <w:sz w:val="24"/>
          <w:szCs w:val="24"/>
        </w:rPr>
        <w:t>ознакомлен</w:t>
      </w:r>
      <w:proofErr w:type="gramEnd"/>
      <w:r w:rsidRPr="00584FEA">
        <w:rPr>
          <w:rFonts w:ascii="Times New Roman" w:hAnsi="Times New Roman"/>
          <w:b/>
          <w:bCs/>
          <w:sz w:val="24"/>
          <w:szCs w:val="24"/>
        </w:rPr>
        <w:t xml:space="preserve"> (а). Один экземпляр получил(а) на руки и обязуюсь хранить на рабочем месте:</w:t>
      </w:r>
    </w:p>
    <w:p w:rsidR="007617E2" w:rsidRDefault="007617E2" w:rsidP="000F48A0">
      <w:pPr>
        <w:pStyle w:val="a4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0F48A0" w:rsidTr="00721439">
        <w:tc>
          <w:tcPr>
            <w:tcW w:w="2392" w:type="dxa"/>
          </w:tcPr>
          <w:p w:rsidR="000F48A0" w:rsidRPr="00584FEA" w:rsidRDefault="000F48A0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F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0F48A0" w:rsidRPr="00584FEA" w:rsidRDefault="000F48A0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844" w:type="dxa"/>
          </w:tcPr>
          <w:p w:rsidR="000F48A0" w:rsidRPr="00584FEA" w:rsidRDefault="000F48A0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942" w:type="dxa"/>
          </w:tcPr>
          <w:p w:rsidR="000F48A0" w:rsidRPr="00584FEA" w:rsidRDefault="000F48A0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0F48A0" w:rsidTr="00721439">
        <w:tc>
          <w:tcPr>
            <w:tcW w:w="2392" w:type="dxa"/>
          </w:tcPr>
          <w:p w:rsidR="000F48A0" w:rsidRDefault="000F48A0" w:rsidP="00721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8A0" w:rsidTr="00721439">
        <w:tc>
          <w:tcPr>
            <w:tcW w:w="2392" w:type="dxa"/>
          </w:tcPr>
          <w:p w:rsidR="000F48A0" w:rsidRDefault="000F48A0" w:rsidP="00721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8A0" w:rsidRDefault="000F48A0" w:rsidP="00721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F48A0" w:rsidRDefault="000F48A0" w:rsidP="007214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F48A0" w:rsidRDefault="000F48A0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8A0" w:rsidRDefault="000F48A0" w:rsidP="000F48A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17E2" w:rsidRDefault="007617E2" w:rsidP="007617E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П</w:t>
      </w:r>
      <w:r w:rsidRPr="00584FEA">
        <w:rPr>
          <w:rFonts w:ascii="Times New Roman" w:hAnsi="Times New Roman"/>
          <w:b/>
          <w:sz w:val="24"/>
          <w:szCs w:val="24"/>
        </w:rPr>
        <w:t>оложением о подразделении ознакомлен(а):</w:t>
      </w:r>
    </w:p>
    <w:p w:rsidR="007617E2" w:rsidRDefault="007617E2" w:rsidP="007617E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617E2" w:rsidRDefault="007617E2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работника подразделения</w:t>
            </w: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FEA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  <w:p w:rsidR="007617E2" w:rsidRPr="00584FEA" w:rsidRDefault="007617E2" w:rsidP="007214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564F06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F063E5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7E2" w:rsidTr="00721439">
        <w:tc>
          <w:tcPr>
            <w:tcW w:w="239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617E2" w:rsidRDefault="007617E2" w:rsidP="00721439">
            <w:pPr>
              <w:jc w:val="center"/>
              <w:rPr>
                <w:sz w:val="24"/>
                <w:szCs w:val="24"/>
              </w:rPr>
            </w:pPr>
            <w:r w:rsidRPr="00E72723">
              <w:rPr>
                <w:sz w:val="24"/>
                <w:szCs w:val="24"/>
              </w:rPr>
              <w:t>Социальный работник</w:t>
            </w:r>
          </w:p>
          <w:p w:rsidR="007617E2" w:rsidRDefault="007617E2" w:rsidP="00721439">
            <w:pPr>
              <w:jc w:val="center"/>
            </w:pPr>
          </w:p>
        </w:tc>
        <w:tc>
          <w:tcPr>
            <w:tcW w:w="1844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7617E2" w:rsidRDefault="007617E2" w:rsidP="0072143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7F9" w:rsidRPr="00EC48B8" w:rsidRDefault="00FD57F9" w:rsidP="00BC229C">
      <w:pPr>
        <w:jc w:val="both"/>
        <w:rPr>
          <w:sz w:val="24"/>
          <w:szCs w:val="24"/>
        </w:rPr>
      </w:pPr>
    </w:p>
    <w:sectPr w:rsidR="00FD57F9" w:rsidRPr="00EC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A"/>
    <w:rsid w:val="000F48A0"/>
    <w:rsid w:val="001908D5"/>
    <w:rsid w:val="001A642D"/>
    <w:rsid w:val="001B19DC"/>
    <w:rsid w:val="002050ED"/>
    <w:rsid w:val="0020598B"/>
    <w:rsid w:val="00236144"/>
    <w:rsid w:val="003475D0"/>
    <w:rsid w:val="00396D36"/>
    <w:rsid w:val="003E2119"/>
    <w:rsid w:val="00403437"/>
    <w:rsid w:val="004D07F5"/>
    <w:rsid w:val="004E61DA"/>
    <w:rsid w:val="005C157C"/>
    <w:rsid w:val="00615E79"/>
    <w:rsid w:val="007063E6"/>
    <w:rsid w:val="00743B9E"/>
    <w:rsid w:val="007617E2"/>
    <w:rsid w:val="007E4ACE"/>
    <w:rsid w:val="009041FA"/>
    <w:rsid w:val="00B64C4D"/>
    <w:rsid w:val="00B8689B"/>
    <w:rsid w:val="00BC229C"/>
    <w:rsid w:val="00BC30EA"/>
    <w:rsid w:val="00BC4EC5"/>
    <w:rsid w:val="00BF7322"/>
    <w:rsid w:val="00C110C3"/>
    <w:rsid w:val="00CE3044"/>
    <w:rsid w:val="00DD1CF0"/>
    <w:rsid w:val="00DE0E1E"/>
    <w:rsid w:val="00E74934"/>
    <w:rsid w:val="00EB7C4F"/>
    <w:rsid w:val="00EC48B8"/>
    <w:rsid w:val="00F359A0"/>
    <w:rsid w:val="00F86F4B"/>
    <w:rsid w:val="00FC5F63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2050E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050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D5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1B19DC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0F4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2050E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050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D5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1B19DC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0F4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20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2020-02-26T03:36:00Z</dcterms:created>
  <dcterms:modified xsi:type="dcterms:W3CDTF">2021-06-24T10:10:00Z</dcterms:modified>
</cp:coreProperties>
</file>