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15" w:rsidRDefault="00A734A7" w:rsidP="00A734A7">
      <w:pPr>
        <w:jc w:val="center"/>
      </w:pPr>
      <w:r w:rsidRPr="003F201C">
        <w:rPr>
          <w:b/>
          <w:caps/>
          <w:sz w:val="28"/>
        </w:rPr>
        <w:t xml:space="preserve">компенсации инвалидам, имеющим нарушения опорно-двигательного аппарата и место жительства на территории Красноярского края, в размере 50 процентов </w:t>
      </w:r>
      <w:r>
        <w:rPr>
          <w:b/>
          <w:caps/>
          <w:sz w:val="28"/>
        </w:rPr>
        <w:br/>
      </w:r>
      <w:r w:rsidRPr="003F201C">
        <w:rPr>
          <w:b/>
          <w:caps/>
          <w:sz w:val="28"/>
        </w:rPr>
        <w:t>стоимости обучения вождению</w:t>
      </w:r>
    </w:p>
    <w:p w:rsidR="00A734A7" w:rsidRDefault="00A734A7" w:rsidP="00A64C15">
      <w:pPr>
        <w:pStyle w:val="ConsPlusTitle"/>
        <w:ind w:left="426" w:right="453"/>
        <w:jc w:val="center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</w:p>
    <w:p w:rsidR="00A64C15" w:rsidRPr="00A64C15" w:rsidRDefault="00A64C15" w:rsidP="00A64C15">
      <w:pPr>
        <w:pStyle w:val="ConsPlusTitle"/>
        <w:ind w:left="426" w:right="453"/>
        <w:jc w:val="center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A64C15">
        <w:rPr>
          <w:rFonts w:ascii="Times New Roman" w:hAnsi="Times New Roman" w:cs="Times New Roman"/>
          <w:sz w:val="26"/>
          <w:szCs w:val="26"/>
          <w:u w:val="single"/>
          <w:lang w:bidi="ru-RU"/>
        </w:rPr>
        <w:t>Заявитель:</w:t>
      </w:r>
    </w:p>
    <w:p w:rsidR="00A64C15" w:rsidRPr="009B0363" w:rsidRDefault="00A64C15" w:rsidP="00A64C15">
      <w:pPr>
        <w:pStyle w:val="100"/>
        <w:shd w:val="clear" w:color="auto" w:fill="auto"/>
        <w:spacing w:line="240" w:lineRule="auto"/>
        <w:ind w:left="142" w:right="283" w:firstLine="284"/>
        <w:jc w:val="center"/>
        <w:rPr>
          <w:spacing w:val="2"/>
          <w:sz w:val="28"/>
          <w:szCs w:val="28"/>
          <w:shd w:val="clear" w:color="auto" w:fill="FFFFFF"/>
        </w:rPr>
      </w:pPr>
    </w:p>
    <w:p w:rsidR="00A734A7" w:rsidRPr="00A734A7" w:rsidRDefault="00A734A7" w:rsidP="00A7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A734A7">
        <w:rPr>
          <w:rFonts w:ascii="Times New Roman" w:hAnsi="Times New Roman" w:cs="Times New Roman"/>
          <w:sz w:val="28"/>
          <w:szCs w:val="28"/>
        </w:rPr>
        <w:t xml:space="preserve">Компенсация назначается при условии обращения за ней </w:t>
      </w:r>
      <w:r w:rsidRPr="00A734A7">
        <w:rPr>
          <w:rFonts w:ascii="Times New Roman" w:hAnsi="Times New Roman" w:cs="Times New Roman"/>
          <w:b/>
          <w:sz w:val="28"/>
          <w:szCs w:val="28"/>
        </w:rPr>
        <w:t>не позднее 45 дней со дня выдачи водительского удостоверения</w:t>
      </w:r>
      <w:r w:rsidRPr="00A734A7">
        <w:rPr>
          <w:rFonts w:ascii="Times New Roman" w:hAnsi="Times New Roman" w:cs="Times New Roman"/>
          <w:sz w:val="28"/>
          <w:szCs w:val="28"/>
        </w:rPr>
        <w:t>.</w:t>
      </w:r>
    </w:p>
    <w:p w:rsidR="00E97652" w:rsidRPr="00A734A7" w:rsidRDefault="00A734A7" w:rsidP="00A734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56"/>
      <w:bookmarkEnd w:id="1"/>
      <w:r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A734A7">
        <w:rPr>
          <w:rFonts w:ascii="Times New Roman" w:hAnsi="Times New Roman" w:cs="Times New Roman"/>
          <w:sz w:val="28"/>
          <w:szCs w:val="28"/>
        </w:rPr>
        <w:t>инвалиды, имеющие нарушения опорно-двигательного аппарата и место жительства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Красноярского края</w:t>
      </w:r>
      <w:r w:rsidR="00E97652" w:rsidRPr="00A734A7">
        <w:rPr>
          <w:rFonts w:ascii="Times New Roman" w:hAnsi="Times New Roman" w:cs="Times New Roman"/>
          <w:sz w:val="28"/>
          <w:szCs w:val="28"/>
        </w:rPr>
        <w:t>.</w:t>
      </w:r>
    </w:p>
    <w:p w:rsid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rPr>
          <w:sz w:val="26"/>
          <w:szCs w:val="26"/>
        </w:rPr>
      </w:pPr>
    </w:p>
    <w:p w:rsidR="00A64C15" w:rsidRP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6"/>
          <w:szCs w:val="26"/>
          <w:u w:val="single"/>
          <w:lang w:bidi="ru-RU"/>
        </w:rPr>
      </w:pPr>
      <w:r w:rsidRPr="00A64C15">
        <w:rPr>
          <w:sz w:val="26"/>
          <w:szCs w:val="26"/>
          <w:u w:val="single"/>
          <w:lang w:bidi="ru-RU"/>
        </w:rPr>
        <w:t>Перечень документов:</w:t>
      </w:r>
    </w:p>
    <w:p w:rsidR="00A64C15" w:rsidRP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6"/>
          <w:szCs w:val="26"/>
          <w:u w:val="single"/>
          <w:lang w:bidi="ru-RU"/>
        </w:rPr>
      </w:pP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1)  </w:t>
      </w:r>
      <w:r w:rsidRPr="009F048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F0485">
        <w:rPr>
          <w:rFonts w:ascii="Times New Roman" w:hAnsi="Times New Roman" w:cs="Times New Roman"/>
          <w:sz w:val="28"/>
          <w:szCs w:val="28"/>
        </w:rPr>
        <w:t xml:space="preserve"> о предоставлении адресной материальной помощи, заявление 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2) </w:t>
      </w:r>
      <w:r w:rsidRPr="009F0485">
        <w:rPr>
          <w:rFonts w:ascii="Times New Roman" w:hAnsi="Times New Roman" w:cs="Times New Roman"/>
          <w:b/>
          <w:sz w:val="28"/>
          <w:szCs w:val="28"/>
        </w:rPr>
        <w:t>реквизиты счета</w:t>
      </w:r>
      <w:r w:rsidRPr="009F0485">
        <w:rPr>
          <w:rFonts w:ascii="Times New Roman" w:hAnsi="Times New Roman" w:cs="Times New Roman"/>
          <w:sz w:val="28"/>
          <w:szCs w:val="28"/>
        </w:rPr>
        <w:t>, открытого в российской кредитной организации, или номера отделения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3) 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СНИЛС</w:t>
      </w:r>
      <w:r w:rsidRPr="009F0485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инициативе); 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94"/>
      <w:bookmarkEnd w:id="2"/>
      <w:r w:rsidRPr="009F0485">
        <w:rPr>
          <w:rFonts w:ascii="Times New Roman" w:hAnsi="Times New Roman" w:cs="Times New Roman"/>
          <w:sz w:val="28"/>
          <w:szCs w:val="28"/>
        </w:rPr>
        <w:t xml:space="preserve">4)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паспорта</w:t>
      </w:r>
      <w:r w:rsidRPr="009F048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5) 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291CD8" w:rsidRDefault="009F0485" w:rsidP="00291CD8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r w:rsidRPr="009F0485">
        <w:rPr>
          <w:sz w:val="28"/>
          <w:szCs w:val="28"/>
        </w:rPr>
        <w:t xml:space="preserve">6) </w:t>
      </w:r>
      <w:r w:rsidR="002972B6" w:rsidRPr="009F0485">
        <w:rPr>
          <w:b/>
          <w:sz w:val="28"/>
          <w:szCs w:val="28"/>
        </w:rPr>
        <w:t>копия справки МСЭ</w:t>
      </w:r>
      <w:r w:rsidR="002972B6">
        <w:rPr>
          <w:b/>
          <w:sz w:val="28"/>
          <w:szCs w:val="28"/>
        </w:rPr>
        <w:t>;</w:t>
      </w:r>
      <w:r w:rsidR="002972B6" w:rsidRPr="009F0485">
        <w:rPr>
          <w:b/>
          <w:sz w:val="28"/>
          <w:szCs w:val="28"/>
        </w:rPr>
        <w:t xml:space="preserve"> 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72B6" w:rsidRPr="002972B6">
        <w:rPr>
          <w:rFonts w:ascii="Times New Roman" w:hAnsi="Times New Roman" w:cs="Times New Roman"/>
          <w:b/>
          <w:sz w:val="28"/>
          <w:szCs w:val="28"/>
        </w:rPr>
        <w:t>к</w:t>
      </w:r>
      <w:r w:rsidR="002972B6" w:rsidRPr="002972B6">
        <w:rPr>
          <w:rFonts w:ascii="Times New Roman" w:hAnsi="Times New Roman" w:cs="Times New Roman"/>
          <w:b/>
          <w:sz w:val="28"/>
          <w:szCs w:val="28"/>
        </w:rPr>
        <w:t>опия медицинской справки водителя</w:t>
      </w:r>
      <w:r w:rsidRPr="009F0485"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2972B6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bookmarkStart w:id="3" w:name="Par4098"/>
      <w:bookmarkEnd w:id="3"/>
      <w:r w:rsidRPr="009F0485">
        <w:rPr>
          <w:sz w:val="28"/>
          <w:szCs w:val="28"/>
        </w:rPr>
        <w:t xml:space="preserve">8) </w:t>
      </w:r>
      <w:r w:rsidR="002972B6" w:rsidRPr="002972B6">
        <w:rPr>
          <w:b/>
          <w:sz w:val="28"/>
          <w:szCs w:val="28"/>
        </w:rPr>
        <w:t>копия справки, подтверждающей нарушения опорно-двигательного аппарата</w:t>
      </w:r>
      <w:r w:rsidR="002972B6" w:rsidRPr="002972B6">
        <w:rPr>
          <w:sz w:val="28"/>
          <w:szCs w:val="28"/>
        </w:rPr>
        <w:t xml:space="preserve">, выданной медицинской организацией, - для заявителей, не имеющих отметки о ручном управлении транспортным средством </w:t>
      </w:r>
      <w:proofErr w:type="gramStart"/>
      <w:r w:rsidR="002972B6" w:rsidRPr="002972B6">
        <w:rPr>
          <w:sz w:val="28"/>
          <w:szCs w:val="28"/>
        </w:rPr>
        <w:t>в</w:t>
      </w:r>
      <w:proofErr w:type="gramEnd"/>
      <w:r w:rsidR="002972B6" w:rsidRPr="002972B6">
        <w:rPr>
          <w:sz w:val="28"/>
          <w:szCs w:val="28"/>
        </w:rPr>
        <w:t xml:space="preserve"> </w:t>
      </w:r>
      <w:proofErr w:type="gramStart"/>
      <w:r w:rsidR="002972B6">
        <w:rPr>
          <w:sz w:val="28"/>
          <w:szCs w:val="28"/>
        </w:rPr>
        <w:t>медицинской</w:t>
      </w:r>
      <w:proofErr w:type="gramEnd"/>
      <w:r w:rsidR="002972B6">
        <w:rPr>
          <w:sz w:val="28"/>
          <w:szCs w:val="28"/>
        </w:rPr>
        <w:t xml:space="preserve"> справки водителя</w:t>
      </w:r>
      <w:r w:rsidRPr="009F0485">
        <w:rPr>
          <w:sz w:val="28"/>
          <w:szCs w:val="28"/>
        </w:rPr>
        <w:t>;</w:t>
      </w:r>
    </w:p>
    <w:p w:rsidR="002972B6" w:rsidRDefault="009F0485" w:rsidP="009F0485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bookmarkStart w:id="4" w:name="Par4099"/>
      <w:bookmarkStart w:id="5" w:name="Par4100"/>
      <w:bookmarkEnd w:id="4"/>
      <w:bookmarkEnd w:id="5"/>
      <w:r w:rsidRPr="009F0485">
        <w:rPr>
          <w:sz w:val="28"/>
          <w:szCs w:val="28"/>
        </w:rPr>
        <w:t xml:space="preserve">9) </w:t>
      </w:r>
      <w:r w:rsidR="002972B6" w:rsidRPr="002972B6">
        <w:rPr>
          <w:b/>
          <w:sz w:val="28"/>
          <w:szCs w:val="28"/>
        </w:rPr>
        <w:t>копия договора об оказании платных образовательных услуг</w:t>
      </w:r>
      <w:r w:rsidR="002972B6" w:rsidRPr="002972B6">
        <w:rPr>
          <w:sz w:val="28"/>
          <w:szCs w:val="28"/>
        </w:rPr>
        <w:t xml:space="preserve"> (обучение вождению), заключенного заявителем с организацией, осуществляющей образовательную деятельность</w:t>
      </w:r>
      <w:r w:rsidR="002972B6">
        <w:rPr>
          <w:sz w:val="28"/>
          <w:szCs w:val="28"/>
        </w:rPr>
        <w:t>;</w:t>
      </w:r>
    </w:p>
    <w:p w:rsidR="002972B6" w:rsidRDefault="002972B6" w:rsidP="009F0485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972B6">
        <w:rPr>
          <w:b/>
          <w:sz w:val="28"/>
          <w:szCs w:val="28"/>
        </w:rPr>
        <w:t>копия водительского удостоверения</w:t>
      </w:r>
      <w:r w:rsidRPr="002972B6">
        <w:rPr>
          <w:sz w:val="28"/>
          <w:szCs w:val="28"/>
        </w:rPr>
        <w:t>;</w:t>
      </w:r>
    </w:p>
    <w:p w:rsidR="002972B6" w:rsidRDefault="002972B6" w:rsidP="009F0485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972B6">
        <w:rPr>
          <w:b/>
          <w:sz w:val="28"/>
          <w:szCs w:val="28"/>
        </w:rPr>
        <w:t>копия платежных документов</w:t>
      </w:r>
      <w:r w:rsidRPr="002972B6">
        <w:rPr>
          <w:sz w:val="28"/>
          <w:szCs w:val="28"/>
        </w:rPr>
        <w:t>, подтверждающих фактическую оплату заявителем обучения вождению;</w:t>
      </w:r>
    </w:p>
    <w:p w:rsidR="00331219" w:rsidRDefault="002972B6" w:rsidP="009F0485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9F0485" w:rsidRPr="009F0485">
        <w:rPr>
          <w:sz w:val="28"/>
          <w:szCs w:val="28"/>
        </w:rPr>
        <w:t>копия паспорта гражданина Российской Федерации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 представителем заявителя).</w:t>
      </w:r>
      <w:bookmarkStart w:id="6" w:name="_GoBack"/>
      <w:bookmarkEnd w:id="6"/>
    </w:p>
    <w:sectPr w:rsidR="00331219" w:rsidSect="00E97652">
      <w:pgSz w:w="11906" w:h="16838"/>
      <w:pgMar w:top="737" w:right="680" w:bottom="737" w:left="737" w:header="709" w:footer="709" w:gutter="0"/>
      <w:pgBorders w:offsetFrom="page">
        <w:top w:val="single" w:sz="24" w:space="24" w:color="F79646"/>
        <w:left w:val="single" w:sz="24" w:space="24" w:color="F79646"/>
        <w:bottom w:val="single" w:sz="24" w:space="24" w:color="F79646"/>
        <w:right w:val="single" w:sz="24" w:space="24" w:color="F796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B2"/>
    <w:multiLevelType w:val="multilevel"/>
    <w:tmpl w:val="6F8C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D6084"/>
    <w:multiLevelType w:val="multilevel"/>
    <w:tmpl w:val="4270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10236"/>
    <w:multiLevelType w:val="hybridMultilevel"/>
    <w:tmpl w:val="30CEAEF4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1A2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426D"/>
    <w:multiLevelType w:val="hybridMultilevel"/>
    <w:tmpl w:val="1D5A5F2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2E617349"/>
    <w:multiLevelType w:val="hybridMultilevel"/>
    <w:tmpl w:val="1184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062B"/>
    <w:multiLevelType w:val="hybridMultilevel"/>
    <w:tmpl w:val="7CD2232C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12D1"/>
    <w:multiLevelType w:val="hybridMultilevel"/>
    <w:tmpl w:val="175A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4F81"/>
    <w:multiLevelType w:val="hybridMultilevel"/>
    <w:tmpl w:val="C22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5"/>
    <w:rsid w:val="00291CD8"/>
    <w:rsid w:val="002972B6"/>
    <w:rsid w:val="00331219"/>
    <w:rsid w:val="00870C84"/>
    <w:rsid w:val="009F0485"/>
    <w:rsid w:val="00A64C15"/>
    <w:rsid w:val="00A734A7"/>
    <w:rsid w:val="00C86F92"/>
    <w:rsid w:val="00DE25C8"/>
    <w:rsid w:val="00E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Balko</cp:lastModifiedBy>
  <cp:revision>2</cp:revision>
  <dcterms:created xsi:type="dcterms:W3CDTF">2020-03-27T01:46:00Z</dcterms:created>
  <dcterms:modified xsi:type="dcterms:W3CDTF">2020-03-27T01:46:00Z</dcterms:modified>
</cp:coreProperties>
</file>