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15" w:rsidRPr="009F0485" w:rsidRDefault="009F0485" w:rsidP="00A64C15">
      <w:pPr>
        <w:jc w:val="center"/>
        <w:rPr>
          <w:b/>
          <w:caps/>
          <w:sz w:val="40"/>
          <w:szCs w:val="40"/>
        </w:rPr>
      </w:pPr>
      <w:r w:rsidRPr="009F0485">
        <w:rPr>
          <w:b/>
          <w:caps/>
          <w:sz w:val="40"/>
          <w:szCs w:val="40"/>
        </w:rPr>
        <w:t xml:space="preserve">помощь на приобретение </w:t>
      </w:r>
      <w:r w:rsidR="00E97652">
        <w:rPr>
          <w:b/>
          <w:caps/>
          <w:sz w:val="40"/>
          <w:szCs w:val="40"/>
        </w:rPr>
        <w:t>слухового аппарата</w:t>
      </w:r>
      <w:r w:rsidRPr="009F0485">
        <w:rPr>
          <w:b/>
          <w:caps/>
          <w:sz w:val="40"/>
          <w:szCs w:val="40"/>
        </w:rPr>
        <w:t xml:space="preserve"> для ребенка-инвалида</w:t>
      </w:r>
    </w:p>
    <w:p w:rsidR="00A64C15" w:rsidRDefault="00A64C15" w:rsidP="00A64C15"/>
    <w:p w:rsidR="00A64C15" w:rsidRPr="00A64C15" w:rsidRDefault="00A64C15" w:rsidP="00A64C15">
      <w:pPr>
        <w:pStyle w:val="ConsPlusTitle"/>
        <w:ind w:left="426" w:right="453"/>
        <w:jc w:val="center"/>
        <w:rPr>
          <w:rFonts w:ascii="Times New Roman" w:hAnsi="Times New Roman" w:cs="Times New Roman"/>
          <w:sz w:val="26"/>
          <w:szCs w:val="26"/>
          <w:u w:val="single"/>
          <w:lang w:bidi="ru-RU"/>
        </w:rPr>
      </w:pPr>
      <w:r w:rsidRPr="00A64C15">
        <w:rPr>
          <w:rFonts w:ascii="Times New Roman" w:hAnsi="Times New Roman" w:cs="Times New Roman"/>
          <w:sz w:val="26"/>
          <w:szCs w:val="26"/>
          <w:u w:val="single"/>
          <w:lang w:bidi="ru-RU"/>
        </w:rPr>
        <w:t>Заявитель:</w:t>
      </w:r>
    </w:p>
    <w:p w:rsidR="00A64C15" w:rsidRPr="009B0363" w:rsidRDefault="00A64C15" w:rsidP="00A64C15">
      <w:pPr>
        <w:pStyle w:val="100"/>
        <w:shd w:val="clear" w:color="auto" w:fill="auto"/>
        <w:spacing w:line="240" w:lineRule="auto"/>
        <w:ind w:left="142" w:right="283" w:firstLine="284"/>
        <w:jc w:val="center"/>
        <w:rPr>
          <w:spacing w:val="2"/>
          <w:sz w:val="28"/>
          <w:szCs w:val="28"/>
          <w:shd w:val="clear" w:color="auto" w:fill="FFFFFF"/>
        </w:rPr>
      </w:pPr>
    </w:p>
    <w:p w:rsidR="00E97652" w:rsidRPr="00E97652" w:rsidRDefault="00E97652" w:rsidP="00E976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Е</w:t>
      </w:r>
      <w:r w:rsidRPr="00E97652">
        <w:rPr>
          <w:rFonts w:ascii="Times New Roman" w:hAnsi="Times New Roman" w:cs="Times New Roman"/>
          <w:sz w:val="28"/>
          <w:szCs w:val="28"/>
        </w:rPr>
        <w:t>диновременная адресная материальная помощь на приобретение слухово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7652">
        <w:rPr>
          <w:rFonts w:ascii="Times New Roman" w:hAnsi="Times New Roman" w:cs="Times New Roman"/>
          <w:sz w:val="28"/>
          <w:szCs w:val="28"/>
        </w:rPr>
        <w:t xml:space="preserve"> 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 w:rsidRPr="00E97652">
        <w:rPr>
          <w:rFonts w:ascii="Times New Roman" w:hAnsi="Times New Roman" w:cs="Times New Roman"/>
          <w:sz w:val="28"/>
          <w:szCs w:val="28"/>
        </w:rPr>
        <w:t xml:space="preserve"> для ребенка-инвалида предоставляется родителям (законным представителям) детей-инвалидов, проживающим на территории Красноярского края и получившим компенсацию через Фонд социального страхования за самостоятельно приобретенный слуховой аппарат после 01.01.2018.</w:t>
      </w:r>
    </w:p>
    <w:p w:rsidR="00E97652" w:rsidRPr="00E97652" w:rsidRDefault="00E97652" w:rsidP="00E976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090"/>
      <w:bookmarkEnd w:id="2"/>
      <w:r w:rsidRPr="00E97652">
        <w:rPr>
          <w:rFonts w:ascii="Times New Roman" w:hAnsi="Times New Roman" w:cs="Times New Roman"/>
          <w:sz w:val="28"/>
          <w:szCs w:val="28"/>
        </w:rPr>
        <w:t xml:space="preserve">Адресная материальная помощь выплачивается в случае, если стоимость слухового аппарата, самостоятельно </w:t>
      </w:r>
      <w:proofErr w:type="gramStart"/>
      <w:r w:rsidRPr="00E97652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E97652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ребенка-инвалида, превышают размер компенсации.</w:t>
      </w:r>
    </w:p>
    <w:p w:rsidR="00E97652" w:rsidRPr="00E97652" w:rsidRDefault="00E97652" w:rsidP="00E9765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97652">
        <w:rPr>
          <w:rFonts w:ascii="Times New Roman" w:hAnsi="Times New Roman" w:cs="Times New Roman"/>
          <w:sz w:val="28"/>
          <w:szCs w:val="28"/>
        </w:rPr>
        <w:t>Адресная материальная помощь определяется в размере разницы между стоимостью слухового аппарата, самостоятельно приобретенного родителем (законным представителем) ребенка-инвалида, и выплаченной филиалом ФСС компенсации, но не более 100 тысяч рублей.</w:t>
      </w:r>
    </w:p>
    <w:p w:rsid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rPr>
          <w:sz w:val="26"/>
          <w:szCs w:val="26"/>
        </w:rPr>
      </w:pP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  <w:r w:rsidRPr="00A64C15">
        <w:rPr>
          <w:sz w:val="26"/>
          <w:szCs w:val="26"/>
          <w:u w:val="single"/>
          <w:lang w:bidi="ru-RU"/>
        </w:rPr>
        <w:t>Перечень документов:</w:t>
      </w:r>
    </w:p>
    <w:p w:rsidR="00A64C15" w:rsidRPr="00A64C15" w:rsidRDefault="00A64C15" w:rsidP="00A64C15">
      <w:pPr>
        <w:pStyle w:val="80"/>
        <w:shd w:val="clear" w:color="auto" w:fill="auto"/>
        <w:tabs>
          <w:tab w:val="center" w:pos="4920"/>
        </w:tabs>
        <w:spacing w:line="240" w:lineRule="auto"/>
        <w:ind w:left="142" w:right="283" w:firstLine="284"/>
        <w:jc w:val="center"/>
        <w:rPr>
          <w:sz w:val="26"/>
          <w:szCs w:val="26"/>
          <w:u w:val="single"/>
          <w:lang w:bidi="ru-RU"/>
        </w:rPr>
      </w:pP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1)  </w:t>
      </w:r>
      <w:r w:rsidRPr="009F0485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9F0485">
        <w:rPr>
          <w:rFonts w:ascii="Times New Roman" w:hAnsi="Times New Roman" w:cs="Times New Roman"/>
          <w:sz w:val="28"/>
          <w:szCs w:val="28"/>
        </w:rPr>
        <w:t xml:space="preserve"> о предоставлении адресной материальной помощи, заявление 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2) </w:t>
      </w:r>
      <w:r w:rsidRPr="009F0485">
        <w:rPr>
          <w:rFonts w:ascii="Times New Roman" w:hAnsi="Times New Roman" w:cs="Times New Roman"/>
          <w:b/>
          <w:sz w:val="28"/>
          <w:szCs w:val="28"/>
        </w:rPr>
        <w:t>реквизиты счета</w:t>
      </w:r>
      <w:r w:rsidRPr="009F0485">
        <w:rPr>
          <w:rFonts w:ascii="Times New Roman" w:hAnsi="Times New Roman" w:cs="Times New Roman"/>
          <w:sz w:val="28"/>
          <w:szCs w:val="28"/>
        </w:rPr>
        <w:t>, открытого в российской кредитной организации, или номера 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3) 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СНИЛС</w:t>
      </w:r>
      <w:r w:rsidRPr="009F0485">
        <w:rPr>
          <w:rFonts w:ascii="Times New Roman" w:hAnsi="Times New Roman" w:cs="Times New Roman"/>
          <w:sz w:val="28"/>
          <w:szCs w:val="28"/>
        </w:rPr>
        <w:t xml:space="preserve"> (представляется по собственной инициативе); 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94"/>
      <w:bookmarkEnd w:id="3"/>
      <w:r w:rsidRPr="009F0485">
        <w:rPr>
          <w:rFonts w:ascii="Times New Roman" w:hAnsi="Times New Roman" w:cs="Times New Roman"/>
          <w:sz w:val="28"/>
          <w:szCs w:val="28"/>
        </w:rPr>
        <w:t xml:space="preserve">4)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паспорта</w:t>
      </w:r>
      <w:r w:rsidRPr="009F0485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5) копия решения суда об установлении факта постоянного проживания заявителя на территории Красноярского края (представляется в случае, если заявитель не зарегистрирован по месту жительства на территории Красноярского края);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 xml:space="preserve">6)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свидетельства о рождении ребенка-инвалида</w:t>
      </w:r>
      <w:r w:rsidRPr="009F048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F048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9F0485">
        <w:rPr>
          <w:rFonts w:ascii="Times New Roman" w:hAnsi="Times New Roman" w:cs="Times New Roman"/>
          <w:b/>
          <w:sz w:val="28"/>
          <w:szCs w:val="28"/>
        </w:rPr>
        <w:t>копия справки МСЭ ребенка-инвалида</w:t>
      </w:r>
      <w:r w:rsidRPr="009F0485">
        <w:rPr>
          <w:rFonts w:ascii="Times New Roman" w:hAnsi="Times New Roman" w:cs="Times New Roman"/>
          <w:sz w:val="28"/>
          <w:szCs w:val="28"/>
        </w:rPr>
        <w:t>;</w:t>
      </w:r>
    </w:p>
    <w:p w:rsidR="009F0485" w:rsidRPr="009F0485" w:rsidRDefault="009F0485" w:rsidP="009F04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098"/>
      <w:bookmarkEnd w:id="4"/>
      <w:r w:rsidRPr="009F0485">
        <w:rPr>
          <w:rFonts w:ascii="Times New Roman" w:hAnsi="Times New Roman" w:cs="Times New Roman"/>
          <w:sz w:val="28"/>
          <w:szCs w:val="28"/>
        </w:rPr>
        <w:t>8) копия документа (правового акта, судебного акта, договора), подтверждающего факт усыновления ребенка, установления опеки (попечительства) над ребенком, передачи ребенка на воспитание в приемную семью (для усыновленных и переданных на воспитание в приемную семью детей-инвалидов);</w:t>
      </w:r>
    </w:p>
    <w:p w:rsidR="00331219" w:rsidRPr="009F0485" w:rsidRDefault="009F0485" w:rsidP="009F0485">
      <w:pPr>
        <w:pStyle w:val="2"/>
        <w:shd w:val="clear" w:color="auto" w:fill="auto"/>
        <w:spacing w:before="0" w:after="0" w:line="240" w:lineRule="auto"/>
        <w:ind w:firstLine="539"/>
        <w:jc w:val="both"/>
        <w:rPr>
          <w:sz w:val="28"/>
          <w:szCs w:val="28"/>
        </w:rPr>
      </w:pPr>
      <w:bookmarkStart w:id="5" w:name="Par4099"/>
      <w:bookmarkStart w:id="6" w:name="Par4100"/>
      <w:bookmarkEnd w:id="5"/>
      <w:bookmarkEnd w:id="6"/>
      <w:r w:rsidRPr="009F0485">
        <w:rPr>
          <w:sz w:val="28"/>
          <w:szCs w:val="28"/>
        </w:rPr>
        <w:t>9) копия паспорта гражданина Российской Федерации или иного документа, удостоверяющего личность уполномоченного представителя заявителя, и копия доверенности, подтверждающей его полномочия по представлению интересов заявителя (в случае представления документов уполномоченным представителем заявителя).</w:t>
      </w:r>
    </w:p>
    <w:sectPr w:rsidR="00331219" w:rsidRPr="009F0485" w:rsidSect="00E97652">
      <w:pgSz w:w="11906" w:h="16838"/>
      <w:pgMar w:top="737" w:right="680" w:bottom="737" w:left="737" w:header="709" w:footer="709" w:gutter="0"/>
      <w:pgBorders w:offsetFrom="page">
        <w:top w:val="single" w:sz="24" w:space="24" w:color="F79646"/>
        <w:left w:val="single" w:sz="24" w:space="24" w:color="F79646"/>
        <w:bottom w:val="single" w:sz="24" w:space="24" w:color="F79646"/>
        <w:right w:val="single" w:sz="24" w:space="24" w:color="F7964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52B2"/>
    <w:multiLevelType w:val="multilevel"/>
    <w:tmpl w:val="6F8CE1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D6084"/>
    <w:multiLevelType w:val="multilevel"/>
    <w:tmpl w:val="4270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10236"/>
    <w:multiLevelType w:val="hybridMultilevel"/>
    <w:tmpl w:val="30CEAEF4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F1A21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26D"/>
    <w:multiLevelType w:val="hybridMultilevel"/>
    <w:tmpl w:val="1D5A5F22"/>
    <w:lvl w:ilvl="0" w:tplc="0419000F">
      <w:start w:val="1"/>
      <w:numFmt w:val="decimal"/>
      <w:lvlText w:val="%1."/>
      <w:lvlJc w:val="left"/>
      <w:pPr>
        <w:ind w:left="1321" w:hanging="360"/>
      </w:pPr>
    </w:lvl>
    <w:lvl w:ilvl="1" w:tplc="04190019">
      <w:start w:val="1"/>
      <w:numFmt w:val="lowerLetter"/>
      <w:lvlText w:val="%2."/>
      <w:lvlJc w:val="left"/>
      <w:pPr>
        <w:ind w:left="2041" w:hanging="360"/>
      </w:pPr>
    </w:lvl>
    <w:lvl w:ilvl="2" w:tplc="0419001B">
      <w:start w:val="1"/>
      <w:numFmt w:val="lowerRoman"/>
      <w:lvlText w:val="%3."/>
      <w:lvlJc w:val="right"/>
      <w:pPr>
        <w:ind w:left="2761" w:hanging="180"/>
      </w:pPr>
    </w:lvl>
    <w:lvl w:ilvl="3" w:tplc="0419000F">
      <w:start w:val="1"/>
      <w:numFmt w:val="decimal"/>
      <w:lvlText w:val="%4."/>
      <w:lvlJc w:val="left"/>
      <w:pPr>
        <w:ind w:left="3481" w:hanging="360"/>
      </w:pPr>
    </w:lvl>
    <w:lvl w:ilvl="4" w:tplc="04190019">
      <w:start w:val="1"/>
      <w:numFmt w:val="lowerLetter"/>
      <w:lvlText w:val="%5."/>
      <w:lvlJc w:val="left"/>
      <w:pPr>
        <w:ind w:left="4201" w:hanging="360"/>
      </w:pPr>
    </w:lvl>
    <w:lvl w:ilvl="5" w:tplc="0419001B">
      <w:start w:val="1"/>
      <w:numFmt w:val="lowerRoman"/>
      <w:lvlText w:val="%6."/>
      <w:lvlJc w:val="right"/>
      <w:pPr>
        <w:ind w:left="4921" w:hanging="180"/>
      </w:pPr>
    </w:lvl>
    <w:lvl w:ilvl="6" w:tplc="0419000F">
      <w:start w:val="1"/>
      <w:numFmt w:val="decimal"/>
      <w:lvlText w:val="%7."/>
      <w:lvlJc w:val="left"/>
      <w:pPr>
        <w:ind w:left="5641" w:hanging="360"/>
      </w:pPr>
    </w:lvl>
    <w:lvl w:ilvl="7" w:tplc="04190019">
      <w:start w:val="1"/>
      <w:numFmt w:val="lowerLetter"/>
      <w:lvlText w:val="%8."/>
      <w:lvlJc w:val="left"/>
      <w:pPr>
        <w:ind w:left="6361" w:hanging="360"/>
      </w:pPr>
    </w:lvl>
    <w:lvl w:ilvl="8" w:tplc="0419001B">
      <w:start w:val="1"/>
      <w:numFmt w:val="lowerRoman"/>
      <w:lvlText w:val="%9."/>
      <w:lvlJc w:val="right"/>
      <w:pPr>
        <w:ind w:left="7081" w:hanging="180"/>
      </w:pPr>
    </w:lvl>
  </w:abstractNum>
  <w:abstractNum w:abstractNumId="4">
    <w:nsid w:val="2E617349"/>
    <w:multiLevelType w:val="hybridMultilevel"/>
    <w:tmpl w:val="1184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B062B"/>
    <w:multiLevelType w:val="hybridMultilevel"/>
    <w:tmpl w:val="7CD2232C"/>
    <w:lvl w:ilvl="0" w:tplc="4F1A21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E12D1"/>
    <w:multiLevelType w:val="hybridMultilevel"/>
    <w:tmpl w:val="175A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34F81"/>
    <w:multiLevelType w:val="hybridMultilevel"/>
    <w:tmpl w:val="C226C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15"/>
    <w:rsid w:val="00291CD8"/>
    <w:rsid w:val="00331219"/>
    <w:rsid w:val="00870C84"/>
    <w:rsid w:val="009F0485"/>
    <w:rsid w:val="00A64C15"/>
    <w:rsid w:val="00A734A7"/>
    <w:rsid w:val="00C7662D"/>
    <w:rsid w:val="00C86F92"/>
    <w:rsid w:val="00DE25C8"/>
    <w:rsid w:val="00E9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4C15"/>
    <w:pPr>
      <w:spacing w:before="100" w:beforeAutospacing="1" w:after="100" w:afterAutospacing="1"/>
    </w:pPr>
  </w:style>
  <w:style w:type="character" w:styleId="a4">
    <w:name w:val="Strong"/>
    <w:basedOn w:val="a0"/>
    <w:qFormat/>
    <w:rsid w:val="00A64C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C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C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basedOn w:val="a0"/>
    <w:link w:val="100"/>
    <w:rsid w:val="00A64C1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A64C15"/>
    <w:pPr>
      <w:widowControl w:val="0"/>
      <w:shd w:val="clear" w:color="auto" w:fill="FFFFFF"/>
      <w:spacing w:line="298" w:lineRule="exact"/>
      <w:ind w:hanging="500"/>
    </w:pPr>
    <w:rPr>
      <w:b/>
      <w:bCs/>
      <w:sz w:val="22"/>
      <w:szCs w:val="22"/>
      <w:lang w:eastAsia="en-US"/>
    </w:rPr>
  </w:style>
  <w:style w:type="character" w:customStyle="1" w:styleId="8">
    <w:name w:val="Основной текст (8)_"/>
    <w:basedOn w:val="a0"/>
    <w:link w:val="80"/>
    <w:rsid w:val="00A64C15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64C15"/>
    <w:pPr>
      <w:widowControl w:val="0"/>
      <w:shd w:val="clear" w:color="auto" w:fill="FFFFFF"/>
      <w:spacing w:line="206" w:lineRule="exact"/>
      <w:jc w:val="both"/>
    </w:pPr>
    <w:rPr>
      <w:b/>
      <w:bCs/>
      <w:sz w:val="17"/>
      <w:szCs w:val="17"/>
      <w:lang w:eastAsia="en-US"/>
    </w:rPr>
  </w:style>
  <w:style w:type="paragraph" w:customStyle="1" w:styleId="ConsPlusNormal">
    <w:name w:val="ConsPlusNormal"/>
    <w:rsid w:val="00A64C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A64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0pt">
    <w:name w:val="Основной текст + Полужирный;Интервал 0 pt"/>
    <w:basedOn w:val="a0"/>
    <w:rsid w:val="00A64C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A64C15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64C15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2">
    <w:name w:val="Основной текст2"/>
    <w:basedOn w:val="a"/>
    <w:link w:val="a7"/>
    <w:rsid w:val="00A64C15"/>
    <w:pPr>
      <w:widowControl w:val="0"/>
      <w:shd w:val="clear" w:color="auto" w:fill="FFFFFF"/>
      <w:spacing w:before="300" w:after="300" w:line="322" w:lineRule="exact"/>
      <w:ind w:hanging="360"/>
    </w:pPr>
    <w:rPr>
      <w:spacing w:val="2"/>
      <w:sz w:val="22"/>
      <w:szCs w:val="22"/>
      <w:lang w:eastAsia="en-US"/>
    </w:rPr>
  </w:style>
  <w:style w:type="paragraph" w:customStyle="1" w:styleId="21">
    <w:name w:val="Основной текст (2)"/>
    <w:basedOn w:val="a"/>
    <w:link w:val="20"/>
    <w:rsid w:val="00A64C15"/>
    <w:pPr>
      <w:widowControl w:val="0"/>
      <w:shd w:val="clear" w:color="auto" w:fill="FFFFFF"/>
      <w:spacing w:before="300" w:after="420" w:line="0" w:lineRule="atLeast"/>
      <w:ind w:hanging="360"/>
    </w:pPr>
    <w:rPr>
      <w:b/>
      <w:bCs/>
      <w:spacing w:val="4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870C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Balko</cp:lastModifiedBy>
  <cp:revision>2</cp:revision>
  <dcterms:created xsi:type="dcterms:W3CDTF">2020-03-27T01:40:00Z</dcterms:created>
  <dcterms:modified xsi:type="dcterms:W3CDTF">2020-03-27T01:40:00Z</dcterms:modified>
</cp:coreProperties>
</file>