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ПОЛОЖЕНИЕ </w:t>
      </w:r>
    </w:p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</w:t>
      </w:r>
      <w:proofErr w:type="spellStart"/>
      <w:r w:rsidR="00BA1C29">
        <w:rPr>
          <w:b/>
          <w:sz w:val="27"/>
          <w:szCs w:val="27"/>
        </w:rPr>
        <w:t>Ужурском</w:t>
      </w:r>
      <w:proofErr w:type="spellEnd"/>
      <w:r w:rsidR="00007B3B">
        <w:rPr>
          <w:b/>
          <w:sz w:val="27"/>
          <w:szCs w:val="27"/>
        </w:rPr>
        <w:t xml:space="preserve"> филиале Красноярского краевого народного университета</w:t>
      </w:r>
      <w:r>
        <w:rPr>
          <w:b/>
          <w:sz w:val="27"/>
          <w:szCs w:val="27"/>
        </w:rPr>
        <w:t xml:space="preserve">  «Активное долголетие»</w:t>
      </w:r>
    </w:p>
    <w:p w:rsidR="00ED7B2E" w:rsidRDefault="00ED7B2E" w:rsidP="00ED7B2E">
      <w:pPr>
        <w:ind w:firstLine="709"/>
        <w:jc w:val="center"/>
        <w:rPr>
          <w:sz w:val="27"/>
          <w:szCs w:val="27"/>
        </w:rPr>
      </w:pPr>
    </w:p>
    <w:p w:rsidR="00ED7B2E" w:rsidRDefault="00ED7B2E" w:rsidP="00ED45B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Общие положения</w:t>
      </w:r>
    </w:p>
    <w:p w:rsidR="00ED45B8" w:rsidRPr="00D35608" w:rsidRDefault="006F29BD" w:rsidP="00BB7474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sz w:val="27"/>
          <w:szCs w:val="27"/>
        </w:rPr>
        <w:t xml:space="preserve">1.1 </w:t>
      </w:r>
      <w:r w:rsidR="00ED7B2E">
        <w:rPr>
          <w:sz w:val="27"/>
          <w:szCs w:val="27"/>
        </w:rPr>
        <w:t xml:space="preserve"> </w:t>
      </w:r>
      <w:proofErr w:type="spellStart"/>
      <w:r w:rsidR="00BA1C29">
        <w:rPr>
          <w:sz w:val="27"/>
          <w:szCs w:val="27"/>
        </w:rPr>
        <w:t>Ужурский</w:t>
      </w:r>
      <w:proofErr w:type="spellEnd"/>
      <w:r w:rsidR="00007B3B" w:rsidRPr="00007B3B">
        <w:rPr>
          <w:sz w:val="27"/>
          <w:szCs w:val="27"/>
        </w:rPr>
        <w:t xml:space="preserve"> филиал Красноярского краевого народного университета  «Активное долголетие»</w:t>
      </w:r>
      <w:r w:rsidR="00007B3B">
        <w:rPr>
          <w:sz w:val="27"/>
          <w:szCs w:val="27"/>
        </w:rPr>
        <w:t xml:space="preserve"> </w:t>
      </w:r>
      <w:r w:rsidR="00ED7B2E">
        <w:rPr>
          <w:b/>
          <w:sz w:val="27"/>
          <w:szCs w:val="27"/>
        </w:rPr>
        <w:t xml:space="preserve"> </w:t>
      </w:r>
      <w:r w:rsidR="00ED7B2E">
        <w:rPr>
          <w:sz w:val="27"/>
          <w:szCs w:val="27"/>
        </w:rPr>
        <w:t xml:space="preserve">(далее – </w:t>
      </w:r>
      <w:r>
        <w:rPr>
          <w:sz w:val="27"/>
          <w:szCs w:val="27"/>
        </w:rPr>
        <w:t xml:space="preserve">  </w:t>
      </w:r>
      <w:r w:rsidR="00ED7B2E">
        <w:rPr>
          <w:sz w:val="27"/>
          <w:szCs w:val="27"/>
        </w:rPr>
        <w:t>университет)</w:t>
      </w:r>
      <w:r w:rsidR="00ED7B2E">
        <w:rPr>
          <w:rStyle w:val="a7"/>
          <w:sz w:val="27"/>
          <w:szCs w:val="27"/>
        </w:rPr>
        <w:footnoteReference w:id="1"/>
      </w:r>
      <w:r w:rsidR="00ED7B2E">
        <w:rPr>
          <w:sz w:val="27"/>
          <w:szCs w:val="27"/>
        </w:rPr>
        <w:t xml:space="preserve"> создан в рамках  соглашения </w:t>
      </w:r>
      <w:r w:rsidR="00A51A93" w:rsidRPr="008903A5">
        <w:rPr>
          <w:sz w:val="27"/>
          <w:szCs w:val="27"/>
        </w:rPr>
        <w:t>Муниципально</w:t>
      </w:r>
      <w:r w:rsidR="00A51A93">
        <w:rPr>
          <w:sz w:val="27"/>
          <w:szCs w:val="27"/>
        </w:rPr>
        <w:t>го</w:t>
      </w:r>
      <w:r w:rsidR="00A51A93" w:rsidRPr="008903A5">
        <w:rPr>
          <w:sz w:val="27"/>
          <w:szCs w:val="27"/>
        </w:rPr>
        <w:t xml:space="preserve"> казённо</w:t>
      </w:r>
      <w:r w:rsidR="00A51A93">
        <w:rPr>
          <w:sz w:val="27"/>
          <w:szCs w:val="27"/>
        </w:rPr>
        <w:t>го</w:t>
      </w:r>
      <w:r w:rsidR="00A51A93" w:rsidRPr="008903A5">
        <w:rPr>
          <w:sz w:val="27"/>
          <w:szCs w:val="27"/>
        </w:rPr>
        <w:t xml:space="preserve"> учреждени</w:t>
      </w:r>
      <w:r w:rsidR="00A51A93">
        <w:rPr>
          <w:sz w:val="27"/>
          <w:szCs w:val="27"/>
        </w:rPr>
        <w:t>я</w:t>
      </w:r>
      <w:r w:rsidR="00A51A93" w:rsidRPr="008903A5">
        <w:rPr>
          <w:sz w:val="27"/>
          <w:szCs w:val="27"/>
        </w:rPr>
        <w:t xml:space="preserve"> «Управление культуры, спорта и молодёжной политики </w:t>
      </w:r>
      <w:proofErr w:type="spellStart"/>
      <w:r w:rsidR="00A51A93" w:rsidRPr="008903A5">
        <w:rPr>
          <w:sz w:val="27"/>
          <w:szCs w:val="27"/>
        </w:rPr>
        <w:t>Ужурского</w:t>
      </w:r>
      <w:proofErr w:type="spellEnd"/>
      <w:r w:rsidR="00A51A93" w:rsidRPr="008903A5">
        <w:rPr>
          <w:sz w:val="27"/>
          <w:szCs w:val="27"/>
        </w:rPr>
        <w:t xml:space="preserve"> района» (МКУ «УКС и МП»)</w:t>
      </w:r>
      <w:r w:rsidR="00ED45B8">
        <w:rPr>
          <w:rFonts w:eastAsiaTheme="minorHAnsi"/>
          <w:sz w:val="27"/>
          <w:szCs w:val="27"/>
          <w:lang w:eastAsia="en-US"/>
        </w:rPr>
        <w:t>,</w:t>
      </w:r>
      <w:r w:rsidR="00ED45B8">
        <w:rPr>
          <w:sz w:val="27"/>
          <w:szCs w:val="27"/>
        </w:rPr>
        <w:t xml:space="preserve"> </w:t>
      </w:r>
      <w:r w:rsidR="00ED45B8">
        <w:rPr>
          <w:rFonts w:eastAsiaTheme="minorHAnsi"/>
          <w:sz w:val="27"/>
          <w:szCs w:val="27"/>
          <w:lang w:eastAsia="en-US"/>
        </w:rPr>
        <w:t>Управления</w:t>
      </w:r>
      <w:r w:rsidR="00ED45B8" w:rsidRPr="00ED45B8">
        <w:rPr>
          <w:rFonts w:eastAsiaTheme="minorHAnsi"/>
          <w:sz w:val="27"/>
          <w:szCs w:val="27"/>
          <w:lang w:eastAsia="en-US"/>
        </w:rPr>
        <w:t xml:space="preserve">  социальной защиты населения администрации </w:t>
      </w:r>
      <w:proofErr w:type="spellStart"/>
      <w:r w:rsidR="00BA1C29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BA1C29">
        <w:rPr>
          <w:rFonts w:eastAsiaTheme="minorHAnsi"/>
          <w:sz w:val="27"/>
          <w:szCs w:val="27"/>
          <w:lang w:eastAsia="en-US"/>
        </w:rPr>
        <w:t xml:space="preserve"> района,</w:t>
      </w:r>
      <w:r w:rsidR="00ED45B8">
        <w:rPr>
          <w:rFonts w:eastAsiaTheme="minorHAnsi"/>
          <w:sz w:val="27"/>
          <w:szCs w:val="27"/>
          <w:lang w:eastAsia="en-US"/>
        </w:rPr>
        <w:t xml:space="preserve"> </w:t>
      </w:r>
      <w:r w:rsidR="00C51E45" w:rsidRPr="00C51E45">
        <w:rPr>
          <w:rFonts w:eastAsiaTheme="minorHAnsi"/>
          <w:sz w:val="27"/>
          <w:szCs w:val="27"/>
          <w:lang w:eastAsia="en-US"/>
        </w:rPr>
        <w:t>Районного Совета ветеранов войны, труда, Вооруженных сил и правоохранительных органов</w:t>
      </w:r>
      <w:r w:rsidR="00BA1C29">
        <w:rPr>
          <w:rFonts w:eastAsiaTheme="minorHAnsi"/>
          <w:sz w:val="27"/>
          <w:szCs w:val="27"/>
          <w:lang w:eastAsia="en-US"/>
        </w:rPr>
        <w:t xml:space="preserve">, </w:t>
      </w:r>
      <w:r w:rsidRPr="009E64B0">
        <w:rPr>
          <w:rFonts w:eastAsiaTheme="minorHAnsi"/>
          <w:sz w:val="27"/>
          <w:szCs w:val="27"/>
          <w:lang w:eastAsia="en-US"/>
        </w:rPr>
        <w:t>Муниципального бюджетного учреждения</w:t>
      </w:r>
      <w:r w:rsidR="00ED45B8" w:rsidRPr="009E64B0">
        <w:rPr>
          <w:rFonts w:eastAsiaTheme="minorHAnsi"/>
          <w:sz w:val="27"/>
          <w:szCs w:val="27"/>
          <w:lang w:eastAsia="en-US"/>
        </w:rPr>
        <w:t xml:space="preserve"> культуры «</w:t>
      </w:r>
      <w:r w:rsidR="00BA1C29" w:rsidRPr="009E64B0">
        <w:rPr>
          <w:rFonts w:eastAsiaTheme="minorHAnsi"/>
          <w:sz w:val="27"/>
          <w:szCs w:val="27"/>
          <w:lang w:eastAsia="en-US"/>
        </w:rPr>
        <w:t>Ц</w:t>
      </w:r>
      <w:r w:rsidR="00ED45B8" w:rsidRPr="009E64B0">
        <w:rPr>
          <w:rFonts w:eastAsiaTheme="minorHAnsi"/>
          <w:sz w:val="27"/>
          <w:szCs w:val="27"/>
          <w:lang w:eastAsia="en-US"/>
        </w:rPr>
        <w:t>ентрализованная библиотечная система</w:t>
      </w:r>
      <w:r w:rsidR="00BA1C29" w:rsidRPr="009E64B0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BA1C29" w:rsidRPr="009E64B0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BA1C29" w:rsidRPr="009E64B0">
        <w:rPr>
          <w:rFonts w:eastAsiaTheme="minorHAnsi"/>
          <w:sz w:val="27"/>
          <w:szCs w:val="27"/>
          <w:lang w:eastAsia="en-US"/>
        </w:rPr>
        <w:t xml:space="preserve"> района</w:t>
      </w:r>
      <w:r w:rsidR="00ED45B8" w:rsidRPr="009E64B0">
        <w:rPr>
          <w:rFonts w:eastAsiaTheme="minorHAnsi"/>
          <w:sz w:val="27"/>
          <w:szCs w:val="27"/>
          <w:lang w:eastAsia="en-US"/>
        </w:rPr>
        <w:t>»</w:t>
      </w:r>
      <w:r w:rsidRPr="009E64B0">
        <w:rPr>
          <w:rFonts w:eastAsiaTheme="minorHAnsi"/>
          <w:sz w:val="27"/>
          <w:szCs w:val="27"/>
          <w:lang w:eastAsia="en-US"/>
        </w:rPr>
        <w:t xml:space="preserve"> (далее МБУК </w:t>
      </w:r>
      <w:r w:rsidR="00BA1C29" w:rsidRPr="009E64B0">
        <w:rPr>
          <w:rFonts w:eastAsiaTheme="minorHAnsi"/>
          <w:sz w:val="27"/>
          <w:szCs w:val="27"/>
          <w:lang w:eastAsia="en-US"/>
        </w:rPr>
        <w:t xml:space="preserve">ЦБС </w:t>
      </w:r>
      <w:proofErr w:type="spellStart"/>
      <w:r w:rsidR="00BA1C29" w:rsidRPr="009E64B0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proofErr w:type="gramEnd"/>
      <w:r w:rsidR="00BA1C29" w:rsidRPr="009E64B0">
        <w:rPr>
          <w:rFonts w:eastAsiaTheme="minorHAnsi"/>
          <w:sz w:val="27"/>
          <w:szCs w:val="27"/>
          <w:lang w:eastAsia="en-US"/>
        </w:rPr>
        <w:t xml:space="preserve"> района),</w:t>
      </w:r>
      <w:r w:rsidR="00BA1C29">
        <w:rPr>
          <w:rFonts w:eastAsiaTheme="minorHAnsi"/>
          <w:sz w:val="27"/>
          <w:szCs w:val="27"/>
          <w:lang w:eastAsia="en-US"/>
        </w:rPr>
        <w:t xml:space="preserve"> Муниципальное бюджетное учреждение социального обслуживания «Комплексный центр социального обслуживания населения» (</w:t>
      </w:r>
      <w:proofErr w:type="spellStart"/>
      <w:r w:rsidR="00BA1C29">
        <w:rPr>
          <w:rFonts w:eastAsiaTheme="minorHAnsi"/>
          <w:sz w:val="27"/>
          <w:szCs w:val="27"/>
          <w:lang w:eastAsia="en-US"/>
        </w:rPr>
        <w:t>деле</w:t>
      </w:r>
      <w:r w:rsidR="00760B0B">
        <w:rPr>
          <w:rFonts w:eastAsiaTheme="minorHAnsi"/>
          <w:sz w:val="27"/>
          <w:szCs w:val="27"/>
          <w:lang w:eastAsia="en-US"/>
        </w:rPr>
        <w:t>е</w:t>
      </w:r>
      <w:proofErr w:type="spellEnd"/>
      <w:r w:rsidR="00BA1C29">
        <w:rPr>
          <w:rFonts w:eastAsiaTheme="minorHAnsi"/>
          <w:sz w:val="27"/>
          <w:szCs w:val="27"/>
          <w:lang w:eastAsia="en-US"/>
        </w:rPr>
        <w:t xml:space="preserve"> МБУ СО </w:t>
      </w:r>
      <w:proofErr w:type="spellStart"/>
      <w:r w:rsidR="00BA1C29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BA1C29">
        <w:rPr>
          <w:rFonts w:eastAsiaTheme="minorHAnsi"/>
          <w:sz w:val="27"/>
          <w:szCs w:val="27"/>
          <w:lang w:eastAsia="en-US"/>
        </w:rPr>
        <w:t xml:space="preserve"> района «КЦСОН»).</w:t>
      </w:r>
    </w:p>
    <w:p w:rsidR="00ED7B2E" w:rsidRDefault="006F29BD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ED7B2E">
        <w:rPr>
          <w:sz w:val="27"/>
          <w:szCs w:val="27"/>
        </w:rPr>
        <w:t xml:space="preserve"> Университет не является юридическим лицом, осуществляет свою деятельность в соответствии с действующим законодательством, руководствуясь принципами самоуправления, добровольного вхождения и равноправия.</w:t>
      </w:r>
    </w:p>
    <w:p w:rsidR="006F29BD" w:rsidRDefault="006F29BD" w:rsidP="006F29B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1.3</w:t>
      </w:r>
      <w:r w:rsidR="00ED7B2E">
        <w:rPr>
          <w:sz w:val="27"/>
          <w:szCs w:val="27"/>
        </w:rPr>
        <w:t xml:space="preserve"> Университет создается  в </w:t>
      </w:r>
      <w:r>
        <w:rPr>
          <w:rFonts w:eastAsiaTheme="minorHAnsi"/>
          <w:sz w:val="27"/>
          <w:szCs w:val="27"/>
          <w:lang w:eastAsia="en-US"/>
        </w:rPr>
        <w:t>Муниципальном бюджетном учреждении</w:t>
      </w:r>
      <w:r w:rsidR="00BA1C29">
        <w:rPr>
          <w:rFonts w:eastAsiaTheme="minorHAnsi"/>
          <w:sz w:val="27"/>
          <w:szCs w:val="27"/>
          <w:lang w:eastAsia="en-US"/>
        </w:rPr>
        <w:t xml:space="preserve"> социального обслуживания </w:t>
      </w:r>
      <w:proofErr w:type="spellStart"/>
      <w:r w:rsidR="00BA1C29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BA1C29">
        <w:rPr>
          <w:rFonts w:eastAsiaTheme="minorHAnsi"/>
          <w:sz w:val="27"/>
          <w:szCs w:val="27"/>
          <w:lang w:eastAsia="en-US"/>
        </w:rPr>
        <w:t xml:space="preserve"> района «Комплексном центре социального обслуживания населения»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ED7B2E" w:rsidRDefault="006F29BD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ED7B2E">
        <w:rPr>
          <w:sz w:val="27"/>
          <w:szCs w:val="27"/>
        </w:rPr>
        <w:t xml:space="preserve"> Университет самостоятельно разрабатывает и принимает внутренние документы, регламентирующие его работу.</w:t>
      </w:r>
    </w:p>
    <w:p w:rsidR="00ED7B2E" w:rsidRDefault="006F29BD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1.5</w:t>
      </w:r>
      <w:r w:rsidR="00ED7B2E">
        <w:rPr>
          <w:sz w:val="27"/>
          <w:szCs w:val="27"/>
        </w:rPr>
        <w:t xml:space="preserve"> Университет осуществляет свою деятельность на основании настоящего Положения.</w:t>
      </w:r>
    </w:p>
    <w:p w:rsidR="00ED7B2E" w:rsidRDefault="006F29BD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 </w:t>
      </w:r>
      <w:r w:rsidR="00ED7B2E">
        <w:rPr>
          <w:sz w:val="27"/>
          <w:szCs w:val="27"/>
        </w:rPr>
        <w:t>Местонахожд</w:t>
      </w:r>
      <w:r w:rsidR="00BA1C29">
        <w:rPr>
          <w:sz w:val="27"/>
          <w:szCs w:val="27"/>
        </w:rPr>
        <w:t>ение университета: ЗАТО п</w:t>
      </w:r>
      <w:proofErr w:type="gramStart"/>
      <w:r w:rsidR="00BA1C29">
        <w:rPr>
          <w:sz w:val="27"/>
          <w:szCs w:val="27"/>
        </w:rPr>
        <w:t>.С</w:t>
      </w:r>
      <w:proofErr w:type="gramEnd"/>
      <w:r w:rsidR="00BA1C29">
        <w:rPr>
          <w:sz w:val="27"/>
          <w:szCs w:val="27"/>
        </w:rPr>
        <w:t>олнечный</w:t>
      </w:r>
      <w:r w:rsidR="00D35608">
        <w:rPr>
          <w:sz w:val="27"/>
          <w:szCs w:val="27"/>
        </w:rPr>
        <w:t>,</w:t>
      </w:r>
      <w:r w:rsidR="00BA1C29">
        <w:rPr>
          <w:sz w:val="27"/>
          <w:szCs w:val="27"/>
        </w:rPr>
        <w:t xml:space="preserve"> ул.Солнечная, 12</w:t>
      </w:r>
      <w:r w:rsidR="005C12BE">
        <w:rPr>
          <w:sz w:val="27"/>
          <w:szCs w:val="27"/>
        </w:rPr>
        <w:t>,</w:t>
      </w:r>
      <w:r w:rsidR="00D35608">
        <w:rPr>
          <w:sz w:val="27"/>
          <w:szCs w:val="27"/>
        </w:rPr>
        <w:t xml:space="preserve"> </w:t>
      </w:r>
      <w:r w:rsidR="005C12BE">
        <w:rPr>
          <w:sz w:val="27"/>
          <w:szCs w:val="27"/>
        </w:rPr>
        <w:t>660947</w:t>
      </w:r>
    </w:p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Основные цели и задачи университета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</w:t>
      </w:r>
      <w:r>
        <w:rPr>
          <w:sz w:val="27"/>
          <w:szCs w:val="27"/>
        </w:rPr>
        <w:tab/>
        <w:t>Основной целью функционирования университета является сохранение социальной и интеллектуальной активности  людей пожилого возраста посредством организации просветительских и учебных курсов, создания условий для их адаптации в современном обществе на территории края.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 Цель деятельности университета достигается путем выполнения следующих задач: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создание благоприятных условий для самообразования и самосовершенствования людей пожилого возраста;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использование профессионального и жизненного опыта людей пожилого возраста для воспитания молодежи;</w:t>
      </w:r>
    </w:p>
    <w:p w:rsidR="00ED7B2E" w:rsidRDefault="00ED7B2E" w:rsidP="00ED7B2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привлечение внимания общественности к проблемам людей пожилого возраста;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адаптация людей пенсионного возраста в современном мире;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создание благоприятных условий для межличностного общения людей пожилого возраста;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разработка учебных образовательных программ и организация образовательного процесса людей пожилого возраста.</w:t>
      </w:r>
    </w:p>
    <w:p w:rsidR="00937F5E" w:rsidRDefault="00937F5E" w:rsidP="00BB7474">
      <w:pPr>
        <w:jc w:val="both"/>
        <w:rPr>
          <w:sz w:val="27"/>
          <w:szCs w:val="27"/>
        </w:rPr>
      </w:pPr>
    </w:p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 Виды деятельности университета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 Основными видами деятельности университета являются: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регулярного обучения людей пожилого возраста;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разработка учебных планов, адаптированных в соответствии с потребностями людей пожилого возраста;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проведение циклов обучающих мероприятий для людей пожилого возраста (по здоровому образу жизни, культуре, праву, истории);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помощь в использовании компьютерных технологий и современных сре</w:t>
      </w:r>
      <w:proofErr w:type="gramStart"/>
      <w:r>
        <w:rPr>
          <w:sz w:val="27"/>
          <w:szCs w:val="27"/>
        </w:rPr>
        <w:t>дств св</w:t>
      </w:r>
      <w:proofErr w:type="gramEnd"/>
      <w:r>
        <w:rPr>
          <w:sz w:val="27"/>
          <w:szCs w:val="27"/>
        </w:rPr>
        <w:t>язи для общения, обмена информацией и опытом работы;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помощь в организации подготовки, переподготовки, повышения квалификации организаторов, преподавателей, волонтеров для работы с людьми пожилого возраста;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взаимодействие с ветеранскими, религиозными и другими  организациями, работающими с людьми пожилого возраста;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иные, не запрещенные законом виды деятельности, направленные на привлечение общественного внимания к проблемам людей пожилого возраста.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</w:p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 Управление и организация деятельности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 Университет организует, планирует и осуществляет образовательную и культурно-просветительскую деятельность.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4.2.</w:t>
      </w:r>
      <w:r>
        <w:rPr>
          <w:sz w:val="27"/>
          <w:szCs w:val="27"/>
        </w:rPr>
        <w:tab/>
      </w:r>
      <w:r w:rsidR="005C12BE">
        <w:rPr>
          <w:sz w:val="27"/>
          <w:szCs w:val="27"/>
        </w:rPr>
        <w:t xml:space="preserve">МБУ СО </w:t>
      </w:r>
      <w:proofErr w:type="spellStart"/>
      <w:r w:rsidR="005C12BE">
        <w:rPr>
          <w:sz w:val="27"/>
          <w:szCs w:val="27"/>
        </w:rPr>
        <w:t>Ужурского</w:t>
      </w:r>
      <w:proofErr w:type="spellEnd"/>
      <w:r w:rsidR="005C12BE">
        <w:rPr>
          <w:sz w:val="27"/>
          <w:szCs w:val="27"/>
        </w:rPr>
        <w:t xml:space="preserve"> района «КЦСОН»</w:t>
      </w:r>
      <w:r>
        <w:rPr>
          <w:sz w:val="27"/>
          <w:szCs w:val="27"/>
        </w:rPr>
        <w:t xml:space="preserve"> может привлекать в порядке, установленном законодательством Российской Федерации, денежные средства спонсоров, добровольные пожертвования и целевые взносы физических и юридических лиц для обеспечения деятельности и развития университета.</w:t>
      </w:r>
    </w:p>
    <w:p w:rsidR="005C12BE" w:rsidRPr="00D35608" w:rsidRDefault="00ED7B2E" w:rsidP="005C12BE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4.3.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Для разработки стратегии функционирования университета и осуществления общественного контроля за его деятельностью создается Совет университета (далее – Совет) составом не менее пяти человек из числа представителей </w:t>
      </w:r>
      <w:r w:rsidR="00760B0B" w:rsidRPr="008903A5">
        <w:rPr>
          <w:sz w:val="27"/>
          <w:szCs w:val="27"/>
        </w:rPr>
        <w:t>Муниципально</w:t>
      </w:r>
      <w:r w:rsidR="00760B0B">
        <w:rPr>
          <w:sz w:val="27"/>
          <w:szCs w:val="27"/>
        </w:rPr>
        <w:t>го</w:t>
      </w:r>
      <w:r w:rsidR="00760B0B" w:rsidRPr="008903A5">
        <w:rPr>
          <w:sz w:val="27"/>
          <w:szCs w:val="27"/>
        </w:rPr>
        <w:t xml:space="preserve"> казённо</w:t>
      </w:r>
      <w:r w:rsidR="00760B0B">
        <w:rPr>
          <w:sz w:val="27"/>
          <w:szCs w:val="27"/>
        </w:rPr>
        <w:t>го</w:t>
      </w:r>
      <w:r w:rsidR="00760B0B" w:rsidRPr="008903A5">
        <w:rPr>
          <w:sz w:val="27"/>
          <w:szCs w:val="27"/>
        </w:rPr>
        <w:t xml:space="preserve"> учреждени</w:t>
      </w:r>
      <w:r w:rsidR="00760B0B">
        <w:rPr>
          <w:sz w:val="27"/>
          <w:szCs w:val="27"/>
        </w:rPr>
        <w:t>я</w:t>
      </w:r>
      <w:r w:rsidR="00760B0B" w:rsidRPr="008903A5">
        <w:rPr>
          <w:sz w:val="27"/>
          <w:szCs w:val="27"/>
        </w:rPr>
        <w:t xml:space="preserve"> «Управление культуры, спорта и молодёжной политики </w:t>
      </w:r>
      <w:proofErr w:type="spellStart"/>
      <w:r w:rsidR="00760B0B" w:rsidRPr="008903A5">
        <w:rPr>
          <w:sz w:val="27"/>
          <w:szCs w:val="27"/>
        </w:rPr>
        <w:t>Ужурского</w:t>
      </w:r>
      <w:proofErr w:type="spellEnd"/>
      <w:r w:rsidR="00760B0B" w:rsidRPr="008903A5">
        <w:rPr>
          <w:sz w:val="27"/>
          <w:szCs w:val="27"/>
        </w:rPr>
        <w:t xml:space="preserve"> района»</w:t>
      </w:r>
      <w:r w:rsidR="00760B0B">
        <w:rPr>
          <w:sz w:val="27"/>
          <w:szCs w:val="27"/>
        </w:rPr>
        <w:t>,</w:t>
      </w:r>
      <w:r w:rsidR="00387D12">
        <w:rPr>
          <w:sz w:val="27"/>
          <w:szCs w:val="27"/>
        </w:rPr>
        <w:t xml:space="preserve"> </w:t>
      </w:r>
      <w:r w:rsidR="005C12BE">
        <w:rPr>
          <w:rFonts w:eastAsiaTheme="minorHAnsi"/>
          <w:sz w:val="27"/>
          <w:szCs w:val="27"/>
          <w:lang w:eastAsia="en-US"/>
        </w:rPr>
        <w:t>Управления</w:t>
      </w:r>
      <w:r w:rsidR="005C12BE" w:rsidRPr="00ED45B8">
        <w:rPr>
          <w:rFonts w:eastAsiaTheme="minorHAnsi"/>
          <w:sz w:val="27"/>
          <w:szCs w:val="27"/>
          <w:lang w:eastAsia="en-US"/>
        </w:rPr>
        <w:t xml:space="preserve">  социальной защиты населения администрации </w:t>
      </w:r>
      <w:proofErr w:type="spellStart"/>
      <w:r w:rsidR="005C12BE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5C12BE">
        <w:rPr>
          <w:rFonts w:eastAsiaTheme="minorHAnsi"/>
          <w:sz w:val="27"/>
          <w:szCs w:val="27"/>
          <w:lang w:eastAsia="en-US"/>
        </w:rPr>
        <w:t xml:space="preserve"> района, </w:t>
      </w:r>
      <w:r w:rsidR="00C51E45" w:rsidRPr="00C51E45">
        <w:rPr>
          <w:rFonts w:eastAsiaTheme="minorHAnsi"/>
          <w:sz w:val="27"/>
          <w:szCs w:val="27"/>
          <w:lang w:eastAsia="en-US"/>
        </w:rPr>
        <w:t>Районного Совета ветеранов войны, труда, Вооруженных сил и правоохранительных органов</w:t>
      </w:r>
      <w:r w:rsidR="005C12BE" w:rsidRPr="00BB7474">
        <w:rPr>
          <w:rFonts w:eastAsiaTheme="minorHAnsi"/>
          <w:sz w:val="27"/>
          <w:szCs w:val="27"/>
          <w:lang w:eastAsia="en-US"/>
        </w:rPr>
        <w:t>,</w:t>
      </w:r>
      <w:r w:rsidR="005C12BE">
        <w:rPr>
          <w:rFonts w:eastAsiaTheme="minorHAnsi"/>
          <w:sz w:val="27"/>
          <w:szCs w:val="27"/>
          <w:lang w:eastAsia="en-US"/>
        </w:rPr>
        <w:t xml:space="preserve"> Муниципального бюджетного учреждения</w:t>
      </w:r>
      <w:r w:rsidR="005C12BE" w:rsidRPr="00ED45B8">
        <w:rPr>
          <w:rFonts w:eastAsiaTheme="minorHAnsi"/>
          <w:sz w:val="27"/>
          <w:szCs w:val="27"/>
          <w:lang w:eastAsia="en-US"/>
        </w:rPr>
        <w:t xml:space="preserve"> культуры «</w:t>
      </w:r>
      <w:r w:rsidR="005C12BE">
        <w:rPr>
          <w:rFonts w:eastAsiaTheme="minorHAnsi"/>
          <w:sz w:val="27"/>
          <w:szCs w:val="27"/>
          <w:lang w:eastAsia="en-US"/>
        </w:rPr>
        <w:t>Ц</w:t>
      </w:r>
      <w:r w:rsidR="005C12BE" w:rsidRPr="00ED45B8">
        <w:rPr>
          <w:rFonts w:eastAsiaTheme="minorHAnsi"/>
          <w:sz w:val="27"/>
          <w:szCs w:val="27"/>
          <w:lang w:eastAsia="en-US"/>
        </w:rPr>
        <w:t>ентрализованная библиотечная система</w:t>
      </w:r>
      <w:proofErr w:type="gramEnd"/>
      <w:r w:rsidR="005C12BE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5C12BE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5C12BE">
        <w:rPr>
          <w:rFonts w:eastAsiaTheme="minorHAnsi"/>
          <w:sz w:val="27"/>
          <w:szCs w:val="27"/>
          <w:lang w:eastAsia="en-US"/>
        </w:rPr>
        <w:t xml:space="preserve"> района</w:t>
      </w:r>
      <w:r w:rsidR="005C12BE" w:rsidRPr="00ED45B8">
        <w:rPr>
          <w:rFonts w:eastAsiaTheme="minorHAnsi"/>
          <w:sz w:val="27"/>
          <w:szCs w:val="27"/>
          <w:lang w:eastAsia="en-US"/>
        </w:rPr>
        <w:t>»</w:t>
      </w:r>
      <w:r w:rsidR="005C12BE">
        <w:rPr>
          <w:rFonts w:eastAsiaTheme="minorHAnsi"/>
          <w:sz w:val="27"/>
          <w:szCs w:val="27"/>
          <w:lang w:eastAsia="en-US"/>
        </w:rPr>
        <w:t>, Муниципально</w:t>
      </w:r>
      <w:r w:rsidR="00760B0B">
        <w:rPr>
          <w:rFonts w:eastAsiaTheme="minorHAnsi"/>
          <w:sz w:val="27"/>
          <w:szCs w:val="27"/>
          <w:lang w:eastAsia="en-US"/>
        </w:rPr>
        <w:t>го</w:t>
      </w:r>
      <w:r w:rsidR="005C12BE">
        <w:rPr>
          <w:rFonts w:eastAsiaTheme="minorHAnsi"/>
          <w:sz w:val="27"/>
          <w:szCs w:val="27"/>
          <w:lang w:eastAsia="en-US"/>
        </w:rPr>
        <w:t xml:space="preserve"> бюджетно</w:t>
      </w:r>
      <w:r w:rsidR="00760B0B">
        <w:rPr>
          <w:rFonts w:eastAsiaTheme="minorHAnsi"/>
          <w:sz w:val="27"/>
          <w:szCs w:val="27"/>
          <w:lang w:eastAsia="en-US"/>
        </w:rPr>
        <w:t>го</w:t>
      </w:r>
      <w:r w:rsidR="005C12BE">
        <w:rPr>
          <w:rFonts w:eastAsiaTheme="minorHAnsi"/>
          <w:sz w:val="27"/>
          <w:szCs w:val="27"/>
          <w:lang w:eastAsia="en-US"/>
        </w:rPr>
        <w:t xml:space="preserve"> учреждени</w:t>
      </w:r>
      <w:r w:rsidR="00760B0B">
        <w:rPr>
          <w:rFonts w:eastAsiaTheme="minorHAnsi"/>
          <w:sz w:val="27"/>
          <w:szCs w:val="27"/>
          <w:lang w:eastAsia="en-US"/>
        </w:rPr>
        <w:t>я</w:t>
      </w:r>
      <w:r w:rsidR="005C12BE">
        <w:rPr>
          <w:rFonts w:eastAsiaTheme="minorHAnsi"/>
          <w:sz w:val="27"/>
          <w:szCs w:val="27"/>
          <w:lang w:eastAsia="en-US"/>
        </w:rPr>
        <w:t xml:space="preserve"> социального обслуживания «Комплексный центр социального обслуживания населения». </w:t>
      </w:r>
    </w:p>
    <w:p w:rsidR="00387D12" w:rsidRPr="00387D12" w:rsidRDefault="00ED7B2E" w:rsidP="00387D12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4.4. Состав Совета университета и его председатель утверждаются руководителями </w:t>
      </w:r>
      <w:r w:rsidR="00760B0B" w:rsidRPr="008903A5">
        <w:rPr>
          <w:sz w:val="27"/>
          <w:szCs w:val="27"/>
        </w:rPr>
        <w:t>Муниципально</w:t>
      </w:r>
      <w:r w:rsidR="00760B0B">
        <w:rPr>
          <w:sz w:val="27"/>
          <w:szCs w:val="27"/>
        </w:rPr>
        <w:t>го</w:t>
      </w:r>
      <w:r w:rsidR="00760B0B" w:rsidRPr="008903A5">
        <w:rPr>
          <w:sz w:val="27"/>
          <w:szCs w:val="27"/>
        </w:rPr>
        <w:t xml:space="preserve"> казённо</w:t>
      </w:r>
      <w:r w:rsidR="00760B0B">
        <w:rPr>
          <w:sz w:val="27"/>
          <w:szCs w:val="27"/>
        </w:rPr>
        <w:t>го</w:t>
      </w:r>
      <w:r w:rsidR="00760B0B" w:rsidRPr="008903A5">
        <w:rPr>
          <w:sz w:val="27"/>
          <w:szCs w:val="27"/>
        </w:rPr>
        <w:t xml:space="preserve"> учреждени</w:t>
      </w:r>
      <w:r w:rsidR="00760B0B">
        <w:rPr>
          <w:sz w:val="27"/>
          <w:szCs w:val="27"/>
        </w:rPr>
        <w:t>я</w:t>
      </w:r>
      <w:r w:rsidR="00760B0B" w:rsidRPr="008903A5">
        <w:rPr>
          <w:sz w:val="27"/>
          <w:szCs w:val="27"/>
        </w:rPr>
        <w:t xml:space="preserve"> «Управление культуры, спорта и молодёжной политики </w:t>
      </w:r>
      <w:proofErr w:type="spellStart"/>
      <w:r w:rsidR="00760B0B" w:rsidRPr="008903A5">
        <w:rPr>
          <w:sz w:val="27"/>
          <w:szCs w:val="27"/>
        </w:rPr>
        <w:t>Ужурского</w:t>
      </w:r>
      <w:proofErr w:type="spellEnd"/>
      <w:r w:rsidR="00760B0B" w:rsidRPr="008903A5">
        <w:rPr>
          <w:sz w:val="27"/>
          <w:szCs w:val="27"/>
        </w:rPr>
        <w:t xml:space="preserve"> района»</w:t>
      </w:r>
      <w:r w:rsidR="00387D12">
        <w:rPr>
          <w:sz w:val="27"/>
          <w:szCs w:val="27"/>
        </w:rPr>
        <w:t xml:space="preserve">, </w:t>
      </w:r>
      <w:r w:rsidR="00387D12">
        <w:rPr>
          <w:rFonts w:eastAsiaTheme="minorHAnsi"/>
          <w:sz w:val="27"/>
          <w:szCs w:val="27"/>
          <w:lang w:eastAsia="en-US"/>
        </w:rPr>
        <w:t xml:space="preserve"> Управления</w:t>
      </w:r>
      <w:r w:rsidR="00387D12" w:rsidRPr="00387D12">
        <w:rPr>
          <w:rFonts w:eastAsiaTheme="minorHAnsi"/>
          <w:sz w:val="27"/>
          <w:szCs w:val="27"/>
          <w:lang w:eastAsia="en-US"/>
        </w:rPr>
        <w:t xml:space="preserve">  социальной защиты населения администрации </w:t>
      </w:r>
      <w:proofErr w:type="spellStart"/>
      <w:r w:rsidR="005C12BE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5C12BE">
        <w:rPr>
          <w:rFonts w:eastAsiaTheme="minorHAnsi"/>
          <w:sz w:val="27"/>
          <w:szCs w:val="27"/>
          <w:lang w:eastAsia="en-US"/>
        </w:rPr>
        <w:t xml:space="preserve"> района</w:t>
      </w:r>
      <w:r w:rsidR="00387D12">
        <w:rPr>
          <w:rFonts w:eastAsiaTheme="minorHAnsi"/>
          <w:sz w:val="27"/>
          <w:szCs w:val="27"/>
          <w:lang w:eastAsia="en-US"/>
        </w:rPr>
        <w:t xml:space="preserve">, </w:t>
      </w:r>
      <w:r w:rsidR="00387D12" w:rsidRPr="00387D12">
        <w:rPr>
          <w:rFonts w:eastAsiaTheme="minorHAnsi"/>
          <w:sz w:val="27"/>
          <w:szCs w:val="27"/>
          <w:lang w:eastAsia="en-US"/>
        </w:rPr>
        <w:t xml:space="preserve"> </w:t>
      </w:r>
      <w:r w:rsidR="005C12BE">
        <w:rPr>
          <w:rFonts w:eastAsiaTheme="minorHAnsi"/>
          <w:sz w:val="27"/>
          <w:szCs w:val="27"/>
          <w:lang w:eastAsia="en-US"/>
        </w:rPr>
        <w:lastRenderedPageBreak/>
        <w:t>Муниципального бюджетного учреждения</w:t>
      </w:r>
      <w:r w:rsidR="005C12BE" w:rsidRPr="00ED45B8">
        <w:rPr>
          <w:rFonts w:eastAsiaTheme="minorHAnsi"/>
          <w:sz w:val="27"/>
          <w:szCs w:val="27"/>
          <w:lang w:eastAsia="en-US"/>
        </w:rPr>
        <w:t xml:space="preserve"> культуры «</w:t>
      </w:r>
      <w:r w:rsidR="005C12BE">
        <w:rPr>
          <w:rFonts w:eastAsiaTheme="minorHAnsi"/>
          <w:sz w:val="27"/>
          <w:szCs w:val="27"/>
          <w:lang w:eastAsia="en-US"/>
        </w:rPr>
        <w:t>Ц</w:t>
      </w:r>
      <w:r w:rsidR="005C12BE" w:rsidRPr="00ED45B8">
        <w:rPr>
          <w:rFonts w:eastAsiaTheme="minorHAnsi"/>
          <w:sz w:val="27"/>
          <w:szCs w:val="27"/>
          <w:lang w:eastAsia="en-US"/>
        </w:rPr>
        <w:t>ентрализованная библиотечная система</w:t>
      </w:r>
      <w:r w:rsidR="005C12BE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5C12BE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5C12BE">
        <w:rPr>
          <w:rFonts w:eastAsiaTheme="minorHAnsi"/>
          <w:sz w:val="27"/>
          <w:szCs w:val="27"/>
          <w:lang w:eastAsia="en-US"/>
        </w:rPr>
        <w:t xml:space="preserve"> района</w:t>
      </w:r>
      <w:r w:rsidR="005C12BE" w:rsidRPr="00ED45B8">
        <w:rPr>
          <w:rFonts w:eastAsiaTheme="minorHAnsi"/>
          <w:sz w:val="27"/>
          <w:szCs w:val="27"/>
          <w:lang w:eastAsia="en-US"/>
        </w:rPr>
        <w:t>»</w:t>
      </w:r>
      <w:r w:rsidR="005C12BE">
        <w:rPr>
          <w:rFonts w:eastAsiaTheme="minorHAnsi"/>
          <w:sz w:val="27"/>
          <w:szCs w:val="27"/>
          <w:lang w:eastAsia="en-US"/>
        </w:rPr>
        <w:t>, Муниципально</w:t>
      </w:r>
      <w:r w:rsidR="00760B0B">
        <w:rPr>
          <w:rFonts w:eastAsiaTheme="minorHAnsi"/>
          <w:sz w:val="27"/>
          <w:szCs w:val="27"/>
          <w:lang w:eastAsia="en-US"/>
        </w:rPr>
        <w:t>го</w:t>
      </w:r>
      <w:r w:rsidR="005C12BE">
        <w:rPr>
          <w:rFonts w:eastAsiaTheme="minorHAnsi"/>
          <w:sz w:val="27"/>
          <w:szCs w:val="27"/>
          <w:lang w:eastAsia="en-US"/>
        </w:rPr>
        <w:t xml:space="preserve"> бюджетно</w:t>
      </w:r>
      <w:r w:rsidR="00760B0B">
        <w:rPr>
          <w:rFonts w:eastAsiaTheme="minorHAnsi"/>
          <w:sz w:val="27"/>
          <w:szCs w:val="27"/>
          <w:lang w:eastAsia="en-US"/>
        </w:rPr>
        <w:t>го учреждения</w:t>
      </w:r>
      <w:r w:rsidR="005C12BE">
        <w:rPr>
          <w:rFonts w:eastAsiaTheme="minorHAnsi"/>
          <w:sz w:val="27"/>
          <w:szCs w:val="27"/>
          <w:lang w:eastAsia="en-US"/>
        </w:rPr>
        <w:t xml:space="preserve"> социального обслуживания «Комплексный центр социального обслуживания населения».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4.5.</w:t>
      </w:r>
      <w:r>
        <w:rPr>
          <w:sz w:val="27"/>
          <w:szCs w:val="27"/>
        </w:rPr>
        <w:tab/>
        <w:t>Заседания Совета проводятся по мере необходимости, но не реже двух раз в год. На заседании Совета рассматриваются вопросы текущей и перспективной деятельности университета.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4.6.</w:t>
      </w:r>
      <w:r>
        <w:rPr>
          <w:sz w:val="27"/>
          <w:szCs w:val="27"/>
        </w:rPr>
        <w:tab/>
        <w:t>Руководство университетом осуществляет ректор, назначаемый Советом университета на общественных началах из числа наиболее авторитетных общественных деятелей на срок до пяти лет.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4.7.</w:t>
      </w:r>
      <w:r>
        <w:rPr>
          <w:sz w:val="27"/>
          <w:szCs w:val="27"/>
        </w:rPr>
        <w:tab/>
        <w:t xml:space="preserve">Конкретный срок полномочий ректора определяет Совет университета при его назначении. По решению Совета университета полномочия ректора могут быть прекращены досрочно.  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4.8.</w:t>
      </w:r>
      <w:r>
        <w:rPr>
          <w:sz w:val="27"/>
          <w:szCs w:val="27"/>
        </w:rPr>
        <w:tab/>
        <w:t>На ректора возлагаются следующие обязанности: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осуществление текущего руководства работой университета;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представление интересов университета в органах государственной власти Красноярского края, органах местного самоуправления, учреждениях, предприятиях, общественных организациях;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деканов факультетов;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списков о зачислении на учебу и отчислении слушателей;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подготовка предложений по открытию университетов в муниципальных образованиях Красноярского  края;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программ, планов, сроков, форм обучения слушателей.</w:t>
      </w:r>
    </w:p>
    <w:p w:rsidR="00ED7B2E" w:rsidRDefault="00ED7B2E" w:rsidP="00ED7B2E">
      <w:pPr>
        <w:ind w:firstLine="709"/>
        <w:jc w:val="center"/>
        <w:rPr>
          <w:b/>
          <w:sz w:val="27"/>
          <w:szCs w:val="27"/>
        </w:rPr>
      </w:pPr>
    </w:p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5. Структура университета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5.1. Университет состоит из  факультетов.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5.2. Факультет – отделение университета, обеспечивающее </w:t>
      </w:r>
      <w:proofErr w:type="gramStart"/>
      <w:r>
        <w:rPr>
          <w:sz w:val="27"/>
          <w:szCs w:val="27"/>
        </w:rPr>
        <w:t>обучение слушателей по направлениям</w:t>
      </w:r>
      <w:proofErr w:type="gramEnd"/>
      <w:r>
        <w:rPr>
          <w:sz w:val="27"/>
          <w:szCs w:val="27"/>
        </w:rPr>
        <w:t xml:space="preserve"> «</w:t>
      </w:r>
      <w:r w:rsidR="005C12BE">
        <w:rPr>
          <w:sz w:val="27"/>
          <w:szCs w:val="27"/>
        </w:rPr>
        <w:t>Основы компьютерной грамотности», «Краеведение», «З</w:t>
      </w:r>
      <w:r>
        <w:rPr>
          <w:sz w:val="27"/>
          <w:szCs w:val="27"/>
        </w:rPr>
        <w:t xml:space="preserve">доровье». 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Возглавляет факультет на общественных началах декан, который утверждается в должности ректором на срок до пяти лет из числа наиболее авторитетных общественных деятелей. 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Декан осуществляет непосредственное руководство учебной и учебно-методической работой на факультете, организует работу по созданию и реализации на практике образовательных программ, учебных планов и учебно-методического обеспечения учебного процесса. 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Декан осуществляет свою деятельность под непосредственным руководством ректора.</w:t>
      </w:r>
    </w:p>
    <w:p w:rsidR="00ED7B2E" w:rsidRDefault="00ED7B2E" w:rsidP="00ED7B2E">
      <w:pPr>
        <w:jc w:val="center"/>
        <w:rPr>
          <w:b/>
          <w:sz w:val="27"/>
          <w:szCs w:val="27"/>
        </w:rPr>
      </w:pPr>
    </w:p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6. Организация учебного процесса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 Даты начала и окончания учебного года ежегодно устанавливаются Советом университета и утверждаются ректором. 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Занятия проходят по местонахождению университета: </w:t>
      </w:r>
      <w:r w:rsidR="00DA04ED">
        <w:rPr>
          <w:sz w:val="27"/>
          <w:szCs w:val="27"/>
        </w:rPr>
        <w:t xml:space="preserve">ЗАТО п. Солнечный,  </w:t>
      </w:r>
      <w:r w:rsidR="008F34FD">
        <w:rPr>
          <w:sz w:val="27"/>
          <w:szCs w:val="27"/>
        </w:rPr>
        <w:t xml:space="preserve"> ул. </w:t>
      </w:r>
      <w:r w:rsidR="00DA04ED">
        <w:rPr>
          <w:sz w:val="27"/>
          <w:szCs w:val="27"/>
        </w:rPr>
        <w:t>Солнечн</w:t>
      </w:r>
      <w:r w:rsidR="00C51E45">
        <w:rPr>
          <w:sz w:val="27"/>
          <w:szCs w:val="27"/>
        </w:rPr>
        <w:t>ая, д. 12</w:t>
      </w:r>
      <w:r>
        <w:rPr>
          <w:sz w:val="27"/>
          <w:szCs w:val="27"/>
        </w:rPr>
        <w:t>. Также предусмотрена выездная форма проведения занятий.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6.3. Расписание занятий составляется деканами факультетов в соответствии с имеющимися потребностями, ресурсами и пожеланиями слушателей.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6.4. В университете организуются занятия по широкому спектру дисциплин. Количество и состав дисциплин зависят от потребностей слушателей, имеющихся ресурсов. Количество и состав дисциплин, а также длительность курсов и могут изменяться в течение года. Дисциплины устанавливаются Советом университета и утверждаются ректором.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6.5. Преподавание в университете может осуществляться как на возмездной, так и на безвозмездной основе.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Преподавателем может стать любое лицо, заинтересованное в деятельности университета и получившее согласие ректора, декана факультета. Состав преподавателей утверждается ректором.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6.6. В университете устанавливается очная и дистанционная формы обучения.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6.7. Общая продолжительность обучения в университете составляет один учебный год.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6.8. Организация учебного процесса в университете регламентируется учебным планом и расписанием занятий, </w:t>
      </w:r>
      <w:proofErr w:type="gramStart"/>
      <w:r>
        <w:rPr>
          <w:sz w:val="27"/>
          <w:szCs w:val="27"/>
        </w:rPr>
        <w:t>утвержденными</w:t>
      </w:r>
      <w:proofErr w:type="gramEnd"/>
      <w:r>
        <w:rPr>
          <w:sz w:val="27"/>
          <w:szCs w:val="27"/>
        </w:rPr>
        <w:t xml:space="preserve"> ректором.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6.9. Для всех видов аудиторных занятий устанавливается академический час продолжительностью 45 минут. Продолжительность занятий в один учебный день должна составлять не более двух академических часов.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6.10. Общее количество занятий в месяц должно быть не менее четырех на каждом из факультетов, за исключением января.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6.11.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</w:p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7. Порядок набора слушателей и условия посещения университета</w:t>
      </w:r>
    </w:p>
    <w:p w:rsidR="008F34FD" w:rsidRPr="006C6701" w:rsidRDefault="00ED7B2E" w:rsidP="00303895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>
        <w:rPr>
          <w:sz w:val="27"/>
          <w:szCs w:val="27"/>
        </w:rPr>
        <w:t xml:space="preserve">7.1.  Набор слушателей университета на текущий учебный год проводит </w:t>
      </w:r>
      <w:r w:rsidR="008F34FD">
        <w:rPr>
          <w:rFonts w:eastAsiaTheme="minorHAnsi"/>
          <w:sz w:val="27"/>
          <w:szCs w:val="27"/>
          <w:lang w:eastAsia="en-US"/>
        </w:rPr>
        <w:t>Управление</w:t>
      </w:r>
      <w:r w:rsidR="008F34FD" w:rsidRPr="00387D12">
        <w:rPr>
          <w:rFonts w:eastAsiaTheme="minorHAnsi"/>
          <w:sz w:val="27"/>
          <w:szCs w:val="27"/>
          <w:lang w:eastAsia="en-US"/>
        </w:rPr>
        <w:t xml:space="preserve">  социальной защиты населения администрации </w:t>
      </w:r>
      <w:proofErr w:type="spellStart"/>
      <w:r w:rsidR="006C6701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6C6701">
        <w:rPr>
          <w:rFonts w:eastAsiaTheme="minorHAnsi"/>
          <w:sz w:val="27"/>
          <w:szCs w:val="27"/>
          <w:lang w:eastAsia="en-US"/>
        </w:rPr>
        <w:t xml:space="preserve"> района</w:t>
      </w:r>
      <w:r w:rsidR="008F34FD">
        <w:rPr>
          <w:rFonts w:eastAsiaTheme="minorHAnsi"/>
          <w:sz w:val="27"/>
          <w:szCs w:val="27"/>
          <w:lang w:eastAsia="en-US"/>
        </w:rPr>
        <w:t xml:space="preserve">, </w:t>
      </w:r>
      <w:r w:rsidR="008F34FD" w:rsidRPr="00387D12">
        <w:rPr>
          <w:rFonts w:eastAsiaTheme="minorHAnsi"/>
          <w:sz w:val="27"/>
          <w:szCs w:val="27"/>
          <w:lang w:eastAsia="en-US"/>
        </w:rPr>
        <w:t xml:space="preserve"> </w:t>
      </w:r>
      <w:r w:rsidR="006C6701">
        <w:rPr>
          <w:rFonts w:eastAsiaTheme="minorHAnsi"/>
          <w:sz w:val="27"/>
          <w:szCs w:val="27"/>
          <w:lang w:eastAsia="en-US"/>
        </w:rPr>
        <w:t>Муниципального бюджетного учреждения</w:t>
      </w:r>
      <w:r w:rsidR="006C6701" w:rsidRPr="00ED45B8">
        <w:rPr>
          <w:rFonts w:eastAsiaTheme="minorHAnsi"/>
          <w:sz w:val="27"/>
          <w:szCs w:val="27"/>
          <w:lang w:eastAsia="en-US"/>
        </w:rPr>
        <w:t xml:space="preserve"> культуры «</w:t>
      </w:r>
      <w:r w:rsidR="006C6701">
        <w:rPr>
          <w:rFonts w:eastAsiaTheme="minorHAnsi"/>
          <w:sz w:val="27"/>
          <w:szCs w:val="27"/>
          <w:lang w:eastAsia="en-US"/>
        </w:rPr>
        <w:t>Ц</w:t>
      </w:r>
      <w:r w:rsidR="006C6701" w:rsidRPr="00ED45B8">
        <w:rPr>
          <w:rFonts w:eastAsiaTheme="minorHAnsi"/>
          <w:sz w:val="27"/>
          <w:szCs w:val="27"/>
          <w:lang w:eastAsia="en-US"/>
        </w:rPr>
        <w:t>ентрализованная библиотечная система</w:t>
      </w:r>
      <w:r w:rsidR="006C6701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6C6701"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 w:rsidR="006C6701">
        <w:rPr>
          <w:rFonts w:eastAsiaTheme="minorHAnsi"/>
          <w:sz w:val="27"/>
          <w:szCs w:val="27"/>
          <w:lang w:eastAsia="en-US"/>
        </w:rPr>
        <w:t xml:space="preserve"> района</w:t>
      </w:r>
      <w:r w:rsidR="006C6701" w:rsidRPr="00ED45B8">
        <w:rPr>
          <w:rFonts w:eastAsiaTheme="minorHAnsi"/>
          <w:sz w:val="27"/>
          <w:szCs w:val="27"/>
          <w:lang w:eastAsia="en-US"/>
        </w:rPr>
        <w:t>»</w:t>
      </w:r>
      <w:r w:rsidR="006C6701">
        <w:rPr>
          <w:rFonts w:eastAsiaTheme="minorHAnsi"/>
          <w:sz w:val="27"/>
          <w:szCs w:val="27"/>
          <w:lang w:eastAsia="en-US"/>
        </w:rPr>
        <w:t>, Муниципальное бюджетное учреждение социального обслуживания «Комплексный центр соци</w:t>
      </w:r>
      <w:r w:rsidR="00A501C5">
        <w:rPr>
          <w:rFonts w:eastAsiaTheme="minorHAnsi"/>
          <w:sz w:val="27"/>
          <w:szCs w:val="27"/>
          <w:lang w:eastAsia="en-US"/>
        </w:rPr>
        <w:t>ального обслуживания населения»</w:t>
      </w:r>
      <w:r w:rsidR="006C6701">
        <w:rPr>
          <w:rFonts w:eastAsiaTheme="minorHAnsi"/>
          <w:sz w:val="27"/>
          <w:szCs w:val="27"/>
          <w:lang w:eastAsia="en-US"/>
        </w:rPr>
        <w:t xml:space="preserve"> </w:t>
      </w:r>
      <w:r w:rsidR="008F34FD">
        <w:rPr>
          <w:rFonts w:eastAsiaTheme="minorHAnsi"/>
          <w:sz w:val="27"/>
          <w:szCs w:val="27"/>
          <w:lang w:eastAsia="en-US"/>
        </w:rPr>
        <w:t xml:space="preserve">в период </w:t>
      </w:r>
      <w:r w:rsidR="008F34FD" w:rsidRPr="00C51E45">
        <w:rPr>
          <w:sz w:val="27"/>
          <w:szCs w:val="27"/>
        </w:rPr>
        <w:t xml:space="preserve">с 1 </w:t>
      </w:r>
      <w:r w:rsidR="00C51E45" w:rsidRPr="00C51E45">
        <w:rPr>
          <w:sz w:val="27"/>
          <w:szCs w:val="27"/>
        </w:rPr>
        <w:t>мая</w:t>
      </w:r>
      <w:r w:rsidR="008F34FD" w:rsidRPr="00C51E45">
        <w:rPr>
          <w:sz w:val="27"/>
          <w:szCs w:val="27"/>
        </w:rPr>
        <w:t xml:space="preserve"> по </w:t>
      </w:r>
      <w:r w:rsidR="00A501C5" w:rsidRPr="00C51E45">
        <w:rPr>
          <w:sz w:val="27"/>
          <w:szCs w:val="27"/>
        </w:rPr>
        <w:t xml:space="preserve">10 </w:t>
      </w:r>
      <w:r w:rsidR="00C51E45" w:rsidRPr="00C51E45">
        <w:rPr>
          <w:sz w:val="27"/>
          <w:szCs w:val="27"/>
        </w:rPr>
        <w:t>сентября</w:t>
      </w:r>
      <w:r w:rsidR="008F34FD" w:rsidRPr="00C51E45">
        <w:rPr>
          <w:sz w:val="27"/>
          <w:szCs w:val="27"/>
        </w:rPr>
        <w:t>.</w:t>
      </w:r>
      <w:r w:rsidR="008F34FD" w:rsidRPr="006C6701">
        <w:rPr>
          <w:color w:val="FF0000"/>
          <w:sz w:val="27"/>
          <w:szCs w:val="27"/>
        </w:rPr>
        <w:t xml:space="preserve"> 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Количество слушателей в каждой группе –  не более 40 человек. 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Слушателем может стать любой гражданин Российской Федерации из числа пенсионеров, заполнивший  заявление и  анкету (в порядке очередности). 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Список слушателей утверждается ректором университета.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день начала занятий слушателю бесплатно выдается билет слушателя университета.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7.2. Слушатель может прекратить посещение занятий и мероприятия в любое время, предварительно (за две недели) уведомив об этом декана или ректора.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отсутствии своевременного уведомления декана факультета или ректора университета о прекращении посещения занятий, слушатель может быть исключен из университета.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Исключенный из университета слушатель автоматически теряет право посещения занятий и любых других мероприятий  университета в рамках учебного процесса.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7.3 Исключенный из университета слушатель имеет право возобновить обучение в следующем учебном году.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</w:p>
    <w:p w:rsidR="00ED7B2E" w:rsidRDefault="00ED7B2E" w:rsidP="00ED7B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8. Заключительные положения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8.1. Решение о внесении изменений и дополнений в настоящее  Положение принимается Советом университета. Все изменения и дополнения оформляются в письменном виде.</w:t>
      </w:r>
    </w:p>
    <w:p w:rsidR="00ED7B2E" w:rsidRDefault="00ED7B2E" w:rsidP="00ED7B2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8.2. Деятельность университета прекращается решением Совета университета.</w:t>
      </w:r>
    </w:p>
    <w:p w:rsidR="008F34FD" w:rsidRDefault="008F34FD" w:rsidP="00C51E45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968"/>
        <w:gridCol w:w="4603"/>
      </w:tblGrid>
      <w:tr w:rsidR="00ED7B2E" w:rsidTr="00ED7B2E">
        <w:tc>
          <w:tcPr>
            <w:tcW w:w="4968" w:type="dxa"/>
          </w:tcPr>
          <w:p w:rsidR="00ED7B2E" w:rsidRDefault="00ED7B2E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УТВЕРЖДАЮ</w:t>
            </w:r>
          </w:p>
          <w:p w:rsidR="00BB7474" w:rsidRDefault="00BB7474" w:rsidP="00A501C5">
            <w:pPr>
              <w:pStyle w:val="a5"/>
              <w:spacing w:line="276" w:lineRule="auto"/>
              <w:ind w:right="357"/>
              <w:rPr>
                <w:rFonts w:eastAsiaTheme="minorHAnsi"/>
                <w:sz w:val="27"/>
                <w:szCs w:val="27"/>
                <w:lang w:eastAsia="en-US"/>
              </w:rPr>
            </w:pPr>
            <w:r w:rsidRPr="00BB7474">
              <w:rPr>
                <w:rFonts w:eastAsiaTheme="minorHAnsi"/>
                <w:sz w:val="27"/>
                <w:szCs w:val="27"/>
                <w:lang w:eastAsia="en-US"/>
              </w:rPr>
              <w:t xml:space="preserve">Муниципального казённого учреждения «Управление культуры, спорта и молодёжной политики </w:t>
            </w:r>
            <w:proofErr w:type="spellStart"/>
            <w:r w:rsidRPr="00BB7474">
              <w:rPr>
                <w:rFonts w:eastAsiaTheme="minorHAnsi"/>
                <w:sz w:val="27"/>
                <w:szCs w:val="27"/>
                <w:lang w:eastAsia="en-US"/>
              </w:rPr>
              <w:t>Уж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урского</w:t>
            </w:r>
            <w:proofErr w:type="spell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района» </w:t>
            </w:r>
          </w:p>
          <w:p w:rsidR="00BB7474" w:rsidRDefault="00BB7474" w:rsidP="00BB7474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662255г. Ужур, ул. Ленина, д. 22</w:t>
            </w:r>
          </w:p>
          <w:p w:rsidR="00BB7474" w:rsidRDefault="00BB7474">
            <w:pPr>
              <w:pStyle w:val="a5"/>
              <w:spacing w:line="276" w:lineRule="auto"/>
              <w:rPr>
                <w:color w:val="FF0000"/>
                <w:sz w:val="27"/>
                <w:szCs w:val="27"/>
                <w:lang w:eastAsia="en-US"/>
              </w:rPr>
            </w:pPr>
          </w:p>
          <w:p w:rsidR="00294991" w:rsidRPr="00A501C5" w:rsidRDefault="00294991" w:rsidP="00A501C5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  <w:r w:rsidRPr="00A501C5">
              <w:rPr>
                <w:sz w:val="27"/>
                <w:szCs w:val="27"/>
                <w:lang w:eastAsia="en-US"/>
              </w:rPr>
              <w:t xml:space="preserve">Начальник </w:t>
            </w:r>
          </w:p>
          <w:p w:rsidR="00A501C5" w:rsidRDefault="00A501C5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A501C5" w:rsidRDefault="00A501C5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D7B2E" w:rsidRPr="00A501C5" w:rsidRDefault="00294991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  <w:r w:rsidRPr="00A501C5">
              <w:rPr>
                <w:sz w:val="27"/>
                <w:szCs w:val="27"/>
                <w:lang w:eastAsia="en-US"/>
              </w:rPr>
              <w:t>___</w:t>
            </w:r>
            <w:r w:rsidR="00A501C5">
              <w:rPr>
                <w:sz w:val="27"/>
                <w:szCs w:val="27"/>
                <w:lang w:eastAsia="en-US"/>
              </w:rPr>
              <w:t>_____</w:t>
            </w:r>
            <w:r w:rsidRPr="00A501C5">
              <w:rPr>
                <w:sz w:val="27"/>
                <w:szCs w:val="27"/>
                <w:lang w:eastAsia="en-US"/>
              </w:rPr>
              <w:t xml:space="preserve">____ </w:t>
            </w:r>
            <w:proofErr w:type="spellStart"/>
            <w:r w:rsidR="00A501C5" w:rsidRPr="00A501C5">
              <w:rPr>
                <w:sz w:val="27"/>
                <w:szCs w:val="27"/>
                <w:lang w:eastAsia="en-US"/>
              </w:rPr>
              <w:t>О.Ю.Рудкова</w:t>
            </w:r>
            <w:proofErr w:type="spellEnd"/>
          </w:p>
          <w:p w:rsidR="00ED7B2E" w:rsidRDefault="00ED7B2E">
            <w:pPr>
              <w:pStyle w:val="a5"/>
              <w:spacing w:line="276" w:lineRule="auto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603" w:type="dxa"/>
          </w:tcPr>
          <w:p w:rsidR="00ED7B2E" w:rsidRDefault="00ED7B2E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УТВЕРЖДАЮ</w:t>
            </w:r>
          </w:p>
          <w:p w:rsidR="00ED7B2E" w:rsidRDefault="00294991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Управление</w:t>
            </w:r>
            <w:r w:rsidRPr="00ED45B8">
              <w:rPr>
                <w:rFonts w:eastAsiaTheme="minorHAnsi"/>
                <w:sz w:val="27"/>
                <w:szCs w:val="27"/>
                <w:lang w:eastAsia="en-US"/>
              </w:rPr>
              <w:t xml:space="preserve">  социальной защиты населения администрации </w:t>
            </w:r>
            <w:proofErr w:type="spellStart"/>
            <w:r w:rsidR="003B0306">
              <w:rPr>
                <w:rFonts w:eastAsiaTheme="minorHAnsi"/>
                <w:sz w:val="27"/>
                <w:szCs w:val="27"/>
                <w:lang w:eastAsia="en-US"/>
              </w:rPr>
              <w:t>Ужурского</w:t>
            </w:r>
            <w:proofErr w:type="spellEnd"/>
            <w:r w:rsidR="003B0306">
              <w:rPr>
                <w:rFonts w:eastAsiaTheme="minorHAnsi"/>
                <w:sz w:val="27"/>
                <w:szCs w:val="27"/>
                <w:lang w:eastAsia="en-US"/>
              </w:rPr>
              <w:t xml:space="preserve"> района</w:t>
            </w:r>
          </w:p>
          <w:p w:rsidR="00BB7474" w:rsidRDefault="00BB7474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</w:p>
          <w:p w:rsidR="00ED7B2E" w:rsidRDefault="00BB7474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 w:rsidRPr="003B0306">
              <w:rPr>
                <w:sz w:val="27"/>
                <w:szCs w:val="27"/>
                <w:lang w:eastAsia="en-US"/>
              </w:rPr>
              <w:t>662255</w:t>
            </w:r>
            <w:r>
              <w:rPr>
                <w:sz w:val="27"/>
                <w:szCs w:val="27"/>
                <w:lang w:eastAsia="en-US"/>
              </w:rPr>
              <w:t xml:space="preserve">г. Ужур, </w:t>
            </w:r>
            <w:r w:rsidR="00294991">
              <w:rPr>
                <w:sz w:val="27"/>
                <w:szCs w:val="27"/>
                <w:lang w:eastAsia="en-US"/>
              </w:rPr>
              <w:t xml:space="preserve">ул. </w:t>
            </w:r>
            <w:r w:rsidR="003B0306">
              <w:rPr>
                <w:sz w:val="27"/>
                <w:szCs w:val="27"/>
                <w:lang w:eastAsia="en-US"/>
              </w:rPr>
              <w:t>Ленина, 41а</w:t>
            </w:r>
          </w:p>
          <w:p w:rsidR="00ED7B2E" w:rsidRDefault="00ED7B2E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D7B2E" w:rsidRDefault="004378A4" w:rsidP="00294991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Руководитель</w:t>
            </w:r>
            <w:r w:rsidR="00294991">
              <w:rPr>
                <w:sz w:val="27"/>
                <w:szCs w:val="27"/>
                <w:lang w:eastAsia="en-US"/>
              </w:rPr>
              <w:t xml:space="preserve"> Управления социальной защиты населения </w:t>
            </w:r>
            <w:proofErr w:type="spellStart"/>
            <w:r w:rsidR="003B0306">
              <w:rPr>
                <w:sz w:val="27"/>
                <w:szCs w:val="27"/>
                <w:lang w:eastAsia="en-US"/>
              </w:rPr>
              <w:t>Ужурского</w:t>
            </w:r>
            <w:proofErr w:type="spellEnd"/>
            <w:r w:rsidR="003B0306">
              <w:rPr>
                <w:sz w:val="27"/>
                <w:szCs w:val="27"/>
                <w:lang w:eastAsia="en-US"/>
              </w:rPr>
              <w:t xml:space="preserve"> района</w:t>
            </w:r>
          </w:p>
          <w:p w:rsidR="00ED7B2E" w:rsidRDefault="00294991" w:rsidP="003B0306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_________________ </w:t>
            </w:r>
            <w:r w:rsidR="003B0306">
              <w:rPr>
                <w:sz w:val="27"/>
                <w:szCs w:val="27"/>
                <w:lang w:eastAsia="en-US"/>
              </w:rPr>
              <w:t>П.Г.Шахов</w:t>
            </w:r>
          </w:p>
        </w:tc>
      </w:tr>
      <w:tr w:rsidR="00ED7B2E" w:rsidTr="00ED7B2E">
        <w:tc>
          <w:tcPr>
            <w:tcW w:w="4968" w:type="dxa"/>
          </w:tcPr>
          <w:p w:rsidR="00BB7474" w:rsidRDefault="00BB7474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</w:p>
          <w:p w:rsidR="00ED7B2E" w:rsidRPr="00BB7474" w:rsidRDefault="00ED7B2E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 w:rsidRPr="00BB7474">
              <w:rPr>
                <w:sz w:val="27"/>
                <w:szCs w:val="27"/>
                <w:lang w:eastAsia="en-US"/>
              </w:rPr>
              <w:t>УТВЕРЖДАЮ</w:t>
            </w:r>
          </w:p>
          <w:p w:rsidR="003B0306" w:rsidRDefault="00C51E45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 w:rsidRPr="00C51E45">
              <w:rPr>
                <w:sz w:val="27"/>
                <w:szCs w:val="27"/>
                <w:lang w:eastAsia="en-US"/>
              </w:rPr>
              <w:t>Районн</w:t>
            </w:r>
            <w:r>
              <w:rPr>
                <w:sz w:val="27"/>
                <w:szCs w:val="27"/>
                <w:lang w:eastAsia="en-US"/>
              </w:rPr>
              <w:t>ый Совет</w:t>
            </w:r>
            <w:r w:rsidRPr="00C51E45">
              <w:rPr>
                <w:sz w:val="27"/>
                <w:szCs w:val="27"/>
                <w:lang w:eastAsia="en-US"/>
              </w:rPr>
              <w:t xml:space="preserve"> ветеранов войны, труда, Вооруженных сил и правоохранительных органов</w:t>
            </w:r>
          </w:p>
          <w:p w:rsidR="00A501C5" w:rsidRDefault="00A501C5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662250 </w:t>
            </w:r>
            <w:r w:rsidRPr="00A501C5">
              <w:rPr>
                <w:sz w:val="27"/>
                <w:szCs w:val="27"/>
                <w:lang w:eastAsia="en-US"/>
              </w:rPr>
              <w:t xml:space="preserve">г. Ужур, ул. </w:t>
            </w:r>
            <w:r>
              <w:rPr>
                <w:sz w:val="27"/>
                <w:szCs w:val="27"/>
                <w:lang w:eastAsia="en-US"/>
              </w:rPr>
              <w:t>Кирова, д. 4</w:t>
            </w:r>
            <w:r w:rsidRPr="00A501C5">
              <w:rPr>
                <w:sz w:val="27"/>
                <w:szCs w:val="27"/>
                <w:lang w:eastAsia="en-US"/>
              </w:rPr>
              <w:t>2</w:t>
            </w:r>
          </w:p>
          <w:p w:rsidR="00A501C5" w:rsidRPr="00BB7474" w:rsidRDefault="00A501C5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</w:p>
          <w:p w:rsidR="00A501C5" w:rsidRDefault="00ED7B2E" w:rsidP="00BB7474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 w:rsidRPr="00BB7474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966AED" w:rsidRDefault="00966AED" w:rsidP="00BB7474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</w:p>
          <w:p w:rsidR="00ED7B2E" w:rsidRDefault="00294991" w:rsidP="00BB7474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 w:rsidRPr="00BB7474">
              <w:rPr>
                <w:sz w:val="27"/>
                <w:szCs w:val="27"/>
                <w:lang w:eastAsia="en-US"/>
              </w:rPr>
              <w:t xml:space="preserve">________________ </w:t>
            </w:r>
            <w:r w:rsidR="00BB7474" w:rsidRPr="00BB7474">
              <w:rPr>
                <w:sz w:val="27"/>
                <w:szCs w:val="27"/>
                <w:lang w:eastAsia="en-US"/>
              </w:rPr>
              <w:t>В.Я.Мокрецов</w:t>
            </w:r>
            <w:r w:rsidR="00ED7B2E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4603" w:type="dxa"/>
          </w:tcPr>
          <w:p w:rsidR="00BB7474" w:rsidRDefault="00BB7474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</w:p>
          <w:p w:rsidR="00ED7B2E" w:rsidRDefault="00ED7B2E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УТВЕРЖДАЮ</w:t>
            </w:r>
          </w:p>
          <w:p w:rsidR="00ED7B2E" w:rsidRDefault="00DA21C1" w:rsidP="00966AED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Муниципальное бюджетное учреждение</w:t>
            </w:r>
            <w:r w:rsidRPr="00ED45B8">
              <w:rPr>
                <w:rFonts w:eastAsiaTheme="minorHAnsi"/>
                <w:sz w:val="27"/>
                <w:szCs w:val="27"/>
                <w:lang w:eastAsia="en-US"/>
              </w:rPr>
              <w:t xml:space="preserve"> культуры «</w:t>
            </w:r>
            <w:r w:rsidR="003B0306">
              <w:rPr>
                <w:rFonts w:eastAsiaTheme="minorHAnsi"/>
                <w:sz w:val="27"/>
                <w:szCs w:val="27"/>
                <w:lang w:eastAsia="en-US"/>
              </w:rPr>
              <w:t>Ц</w:t>
            </w:r>
            <w:r w:rsidRPr="00ED45B8">
              <w:rPr>
                <w:rFonts w:eastAsiaTheme="minorHAnsi"/>
                <w:sz w:val="27"/>
                <w:szCs w:val="27"/>
                <w:lang w:eastAsia="en-US"/>
              </w:rPr>
              <w:t>ентрализованная библиотечная систем</w:t>
            </w:r>
            <w:r w:rsidR="003B030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3B0306">
              <w:rPr>
                <w:rFonts w:eastAsiaTheme="minorHAnsi"/>
                <w:sz w:val="27"/>
                <w:szCs w:val="27"/>
                <w:lang w:eastAsia="en-US"/>
              </w:rPr>
              <w:t>Ужурского</w:t>
            </w:r>
            <w:proofErr w:type="spellEnd"/>
            <w:r w:rsidR="003B0306">
              <w:rPr>
                <w:rFonts w:eastAsiaTheme="minorHAnsi"/>
                <w:sz w:val="27"/>
                <w:szCs w:val="27"/>
                <w:lang w:eastAsia="en-US"/>
              </w:rPr>
              <w:t xml:space="preserve"> района</w:t>
            </w:r>
            <w:r w:rsidRPr="00ED45B8">
              <w:rPr>
                <w:rFonts w:eastAsiaTheme="minorHAnsi"/>
                <w:sz w:val="27"/>
                <w:szCs w:val="27"/>
                <w:lang w:eastAsia="en-US"/>
              </w:rPr>
              <w:t>»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BB7474">
              <w:rPr>
                <w:sz w:val="27"/>
                <w:szCs w:val="27"/>
                <w:lang w:eastAsia="en-US"/>
              </w:rPr>
              <w:t xml:space="preserve">662255г. Ужур, </w:t>
            </w:r>
            <w:r>
              <w:rPr>
                <w:sz w:val="27"/>
                <w:szCs w:val="27"/>
                <w:lang w:eastAsia="en-US"/>
              </w:rPr>
              <w:t xml:space="preserve">ул. </w:t>
            </w:r>
            <w:r w:rsidR="00201836">
              <w:rPr>
                <w:sz w:val="27"/>
                <w:szCs w:val="27"/>
                <w:lang w:eastAsia="en-US"/>
              </w:rPr>
              <w:t>Ленина, д. 22</w:t>
            </w:r>
          </w:p>
          <w:p w:rsidR="00ED7B2E" w:rsidRDefault="00ED7B2E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</w:p>
          <w:p w:rsidR="00C51E45" w:rsidRDefault="00DA21C1" w:rsidP="00C51E45">
            <w:pPr>
              <w:pStyle w:val="a5"/>
              <w:spacing w:line="276" w:lineRule="auto"/>
              <w:jc w:val="left"/>
              <w:rPr>
                <w:color w:val="FF0000"/>
                <w:sz w:val="27"/>
                <w:szCs w:val="27"/>
                <w:lang w:eastAsia="en-US"/>
              </w:rPr>
            </w:pPr>
            <w:r w:rsidRPr="00201836">
              <w:rPr>
                <w:sz w:val="27"/>
                <w:szCs w:val="27"/>
                <w:lang w:eastAsia="en-US"/>
              </w:rPr>
              <w:t>Директор</w:t>
            </w:r>
            <w:r w:rsidRPr="00201836">
              <w:rPr>
                <w:color w:val="FF0000"/>
                <w:sz w:val="27"/>
                <w:szCs w:val="27"/>
                <w:lang w:eastAsia="en-US"/>
              </w:rPr>
              <w:t xml:space="preserve"> </w:t>
            </w:r>
            <w:r w:rsidR="00201836">
              <w:rPr>
                <w:rFonts w:eastAsiaTheme="minorHAnsi"/>
                <w:sz w:val="27"/>
                <w:szCs w:val="27"/>
                <w:lang w:eastAsia="en-US"/>
              </w:rPr>
              <w:t xml:space="preserve">МБУК ЦБС </w:t>
            </w:r>
            <w:proofErr w:type="spellStart"/>
            <w:r w:rsidR="00201836">
              <w:rPr>
                <w:rFonts w:eastAsiaTheme="minorHAnsi"/>
                <w:sz w:val="27"/>
                <w:szCs w:val="27"/>
                <w:lang w:eastAsia="en-US"/>
              </w:rPr>
              <w:t>Ужурского</w:t>
            </w:r>
            <w:proofErr w:type="spellEnd"/>
            <w:r w:rsidR="00201836">
              <w:rPr>
                <w:rFonts w:eastAsiaTheme="minorHAnsi"/>
                <w:sz w:val="27"/>
                <w:szCs w:val="27"/>
                <w:lang w:eastAsia="en-US"/>
              </w:rPr>
              <w:t xml:space="preserve"> района</w:t>
            </w:r>
            <w:r w:rsidR="00201836" w:rsidRPr="00201836">
              <w:rPr>
                <w:color w:val="FF0000"/>
                <w:sz w:val="27"/>
                <w:szCs w:val="27"/>
                <w:lang w:eastAsia="en-US"/>
              </w:rPr>
              <w:t xml:space="preserve"> </w:t>
            </w:r>
          </w:p>
          <w:p w:rsidR="00ED7B2E" w:rsidRDefault="00ED7B2E" w:rsidP="00A0270F">
            <w:pPr>
              <w:pStyle w:val="a5"/>
              <w:spacing w:line="276" w:lineRule="auto"/>
              <w:jc w:val="left"/>
              <w:rPr>
                <w:sz w:val="27"/>
                <w:szCs w:val="27"/>
                <w:lang w:eastAsia="en-US"/>
              </w:rPr>
            </w:pPr>
            <w:r w:rsidRPr="00A501C5">
              <w:rPr>
                <w:sz w:val="27"/>
                <w:szCs w:val="27"/>
                <w:lang w:eastAsia="en-US"/>
              </w:rPr>
              <w:t>______</w:t>
            </w:r>
            <w:r w:rsidR="00C51E45">
              <w:rPr>
                <w:sz w:val="27"/>
                <w:szCs w:val="27"/>
                <w:lang w:eastAsia="en-US"/>
              </w:rPr>
              <w:t>___</w:t>
            </w:r>
            <w:r w:rsidR="00DA21C1" w:rsidRPr="00A501C5">
              <w:rPr>
                <w:sz w:val="27"/>
                <w:szCs w:val="27"/>
                <w:lang w:eastAsia="en-US"/>
              </w:rPr>
              <w:t xml:space="preserve">___ </w:t>
            </w:r>
            <w:r w:rsidR="00A0270F">
              <w:rPr>
                <w:sz w:val="27"/>
                <w:szCs w:val="27"/>
                <w:lang w:eastAsia="en-US"/>
              </w:rPr>
              <w:t>Павлыш В.П.</w:t>
            </w:r>
          </w:p>
        </w:tc>
      </w:tr>
    </w:tbl>
    <w:p w:rsidR="00201836" w:rsidRDefault="00201836" w:rsidP="00ED7B2E">
      <w:pPr>
        <w:jc w:val="both"/>
        <w:rPr>
          <w:sz w:val="27"/>
          <w:szCs w:val="27"/>
        </w:rPr>
      </w:pPr>
      <w:bookmarkStart w:id="0" w:name="_GoBack"/>
      <w:bookmarkEnd w:id="0"/>
    </w:p>
    <w:p w:rsidR="00A0270F" w:rsidRDefault="00A0270F" w:rsidP="00ED7B2E">
      <w:pPr>
        <w:jc w:val="both"/>
        <w:rPr>
          <w:sz w:val="27"/>
          <w:szCs w:val="27"/>
        </w:rPr>
      </w:pPr>
    </w:p>
    <w:p w:rsidR="00201836" w:rsidRDefault="00201836" w:rsidP="00201836">
      <w:pPr>
        <w:pStyle w:val="a5"/>
        <w:spacing w:line="276" w:lineRule="auto"/>
        <w:jc w:val="lef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 xml:space="preserve">                                                                      УТВЕРЖДАЮ</w:t>
      </w:r>
    </w:p>
    <w:p w:rsidR="00201836" w:rsidRDefault="00201836" w:rsidP="00201836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Муниципальное бюджетное  </w:t>
      </w:r>
    </w:p>
    <w:p w:rsidR="00201836" w:rsidRDefault="00201836" w:rsidP="00201836">
      <w:pPr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учреждение</w:t>
      </w:r>
      <w:r w:rsidRPr="00ED45B8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социального обслуживания </w:t>
      </w:r>
      <w:proofErr w:type="spellStart"/>
      <w:r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 района «Комплексный центр </w:t>
      </w:r>
    </w:p>
    <w:p w:rsidR="00201836" w:rsidRDefault="00201836" w:rsidP="00201836">
      <w:pPr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социального обслуживания населения      </w:t>
      </w:r>
      <w:r w:rsidRPr="00ED45B8">
        <w:rPr>
          <w:rFonts w:eastAsiaTheme="minorHAnsi"/>
          <w:sz w:val="27"/>
          <w:szCs w:val="27"/>
          <w:lang w:eastAsia="en-US"/>
        </w:rPr>
        <w:t xml:space="preserve"> </w:t>
      </w:r>
    </w:p>
    <w:p w:rsidR="00201836" w:rsidRDefault="00201836" w:rsidP="00201836">
      <w:pPr>
        <w:pStyle w:val="a5"/>
        <w:spacing w:line="276" w:lineRule="auto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      </w:t>
      </w:r>
      <w:r w:rsidR="00A501C5">
        <w:rPr>
          <w:sz w:val="27"/>
          <w:szCs w:val="27"/>
          <w:lang w:eastAsia="en-US"/>
        </w:rPr>
        <w:t xml:space="preserve">                          662255 г. Ужур, </w:t>
      </w:r>
      <w:r>
        <w:rPr>
          <w:sz w:val="27"/>
          <w:szCs w:val="27"/>
          <w:lang w:eastAsia="en-US"/>
        </w:rPr>
        <w:t>ул. Ленина, д. 41а</w:t>
      </w:r>
    </w:p>
    <w:p w:rsidR="00201836" w:rsidRDefault="00201836" w:rsidP="00201836">
      <w:pPr>
        <w:pStyle w:val="a5"/>
        <w:spacing w:line="276" w:lineRule="auto"/>
        <w:jc w:val="lef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                                                </w:t>
      </w:r>
    </w:p>
    <w:p w:rsidR="00201836" w:rsidRDefault="00201836" w:rsidP="00201836">
      <w:pPr>
        <w:pStyle w:val="a5"/>
        <w:spacing w:line="276" w:lineRule="auto"/>
        <w:jc w:val="left"/>
        <w:rPr>
          <w:sz w:val="27"/>
          <w:szCs w:val="27"/>
          <w:lang w:eastAsia="en-US"/>
        </w:rPr>
      </w:pPr>
    </w:p>
    <w:p w:rsidR="00201836" w:rsidRDefault="00201836" w:rsidP="00201836">
      <w:pPr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                                                           </w:t>
      </w:r>
      <w:r w:rsidRPr="00201836">
        <w:rPr>
          <w:sz w:val="27"/>
          <w:szCs w:val="27"/>
          <w:lang w:eastAsia="en-US"/>
        </w:rPr>
        <w:t>Директор</w:t>
      </w:r>
      <w:r w:rsidRPr="00201836">
        <w:rPr>
          <w:color w:val="FF0000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МБУ </w:t>
      </w:r>
      <w:proofErr w:type="gramStart"/>
      <w:r>
        <w:rPr>
          <w:rFonts w:eastAsiaTheme="minorHAnsi"/>
          <w:sz w:val="27"/>
          <w:szCs w:val="27"/>
          <w:lang w:eastAsia="en-US"/>
        </w:rPr>
        <w:t>СО</w:t>
      </w:r>
      <w:proofErr w:type="gramEnd"/>
    </w:p>
    <w:p w:rsidR="00201836" w:rsidRDefault="00201836" w:rsidP="00201836">
      <w:pPr>
        <w:rPr>
          <w:color w:val="FF0000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</w:t>
      </w:r>
      <w:proofErr w:type="spellStart"/>
      <w:r>
        <w:rPr>
          <w:rFonts w:eastAsiaTheme="minorHAnsi"/>
          <w:sz w:val="27"/>
          <w:szCs w:val="27"/>
          <w:lang w:eastAsia="en-US"/>
        </w:rPr>
        <w:t>Ужурского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 района «КЦСОН»</w:t>
      </w:r>
      <w:r w:rsidRPr="00201836">
        <w:rPr>
          <w:color w:val="FF0000"/>
          <w:sz w:val="27"/>
          <w:szCs w:val="27"/>
          <w:lang w:eastAsia="en-US"/>
        </w:rPr>
        <w:t xml:space="preserve"> </w:t>
      </w:r>
      <w:r>
        <w:rPr>
          <w:color w:val="FF0000"/>
          <w:sz w:val="27"/>
          <w:szCs w:val="27"/>
          <w:lang w:eastAsia="en-US"/>
        </w:rPr>
        <w:t xml:space="preserve">                    </w:t>
      </w:r>
    </w:p>
    <w:p w:rsidR="00201836" w:rsidRPr="00201836" w:rsidRDefault="00201836" w:rsidP="00201836">
      <w:pPr>
        <w:jc w:val="right"/>
        <w:rPr>
          <w:sz w:val="27"/>
          <w:szCs w:val="27"/>
        </w:rPr>
      </w:pPr>
      <w:proofErr w:type="spellStart"/>
      <w:r w:rsidRPr="00201836">
        <w:rPr>
          <w:sz w:val="27"/>
          <w:szCs w:val="27"/>
          <w:lang w:eastAsia="en-US"/>
        </w:rPr>
        <w:t>____________________Т.В.Серебрякова</w:t>
      </w:r>
      <w:proofErr w:type="spellEnd"/>
    </w:p>
    <w:p w:rsidR="00E5038A" w:rsidRDefault="00E5038A"/>
    <w:sectPr w:rsidR="00E5038A" w:rsidSect="00BC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6A" w:rsidRDefault="00AA4B6A" w:rsidP="00ED7B2E">
      <w:r>
        <w:separator/>
      </w:r>
    </w:p>
  </w:endnote>
  <w:endnote w:type="continuationSeparator" w:id="0">
    <w:p w:rsidR="00AA4B6A" w:rsidRDefault="00AA4B6A" w:rsidP="00ED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6A" w:rsidRDefault="00AA4B6A" w:rsidP="00ED7B2E">
      <w:r>
        <w:separator/>
      </w:r>
    </w:p>
  </w:footnote>
  <w:footnote w:type="continuationSeparator" w:id="0">
    <w:p w:rsidR="00AA4B6A" w:rsidRDefault="00AA4B6A" w:rsidP="00ED7B2E">
      <w:r>
        <w:continuationSeparator/>
      </w:r>
    </w:p>
  </w:footnote>
  <w:footnote w:id="1">
    <w:p w:rsidR="00ED7B2E" w:rsidRDefault="00ED7B2E" w:rsidP="00ED7B2E">
      <w:pPr>
        <w:pStyle w:val="a3"/>
      </w:pPr>
      <w:r>
        <w:rPr>
          <w:rStyle w:val="a7"/>
        </w:rPr>
        <w:footnoteRef/>
      </w:r>
      <w:r>
        <w:t xml:space="preserve"> клуб по интересам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CDA"/>
    <w:rsid w:val="00000E3D"/>
    <w:rsid w:val="00001647"/>
    <w:rsid w:val="00007B3B"/>
    <w:rsid w:val="0001362A"/>
    <w:rsid w:val="000164A6"/>
    <w:rsid w:val="000305A7"/>
    <w:rsid w:val="00032909"/>
    <w:rsid w:val="00040AF0"/>
    <w:rsid w:val="00055254"/>
    <w:rsid w:val="00055B33"/>
    <w:rsid w:val="00056FFD"/>
    <w:rsid w:val="0006515C"/>
    <w:rsid w:val="00076A5A"/>
    <w:rsid w:val="0008103A"/>
    <w:rsid w:val="00091462"/>
    <w:rsid w:val="00091A4A"/>
    <w:rsid w:val="0009443D"/>
    <w:rsid w:val="000A13C5"/>
    <w:rsid w:val="000A2973"/>
    <w:rsid w:val="000A2DB8"/>
    <w:rsid w:val="000B1E23"/>
    <w:rsid w:val="000B21DD"/>
    <w:rsid w:val="000B2C5F"/>
    <w:rsid w:val="000B3C57"/>
    <w:rsid w:val="000B4269"/>
    <w:rsid w:val="000B7B78"/>
    <w:rsid w:val="000D1BBE"/>
    <w:rsid w:val="000D5352"/>
    <w:rsid w:val="000E196F"/>
    <w:rsid w:val="001074DC"/>
    <w:rsid w:val="00112CD1"/>
    <w:rsid w:val="00122CD5"/>
    <w:rsid w:val="00124DBE"/>
    <w:rsid w:val="001320E2"/>
    <w:rsid w:val="0013412C"/>
    <w:rsid w:val="001444FC"/>
    <w:rsid w:val="00161321"/>
    <w:rsid w:val="001706FD"/>
    <w:rsid w:val="0017276D"/>
    <w:rsid w:val="00175AC2"/>
    <w:rsid w:val="001777A8"/>
    <w:rsid w:val="001808BE"/>
    <w:rsid w:val="0018190B"/>
    <w:rsid w:val="00187BF4"/>
    <w:rsid w:val="001A19E6"/>
    <w:rsid w:val="001A3FC5"/>
    <w:rsid w:val="001A64AA"/>
    <w:rsid w:val="001B0963"/>
    <w:rsid w:val="001C0C79"/>
    <w:rsid w:val="001C1E7E"/>
    <w:rsid w:val="001C4D20"/>
    <w:rsid w:val="001D08E8"/>
    <w:rsid w:val="001E2C57"/>
    <w:rsid w:val="001E5498"/>
    <w:rsid w:val="001E5AF0"/>
    <w:rsid w:val="001E6150"/>
    <w:rsid w:val="001F101B"/>
    <w:rsid w:val="00201836"/>
    <w:rsid w:val="002055F6"/>
    <w:rsid w:val="002059A2"/>
    <w:rsid w:val="002069A7"/>
    <w:rsid w:val="0021311F"/>
    <w:rsid w:val="002268C9"/>
    <w:rsid w:val="00235062"/>
    <w:rsid w:val="00237D87"/>
    <w:rsid w:val="002407B6"/>
    <w:rsid w:val="0024340F"/>
    <w:rsid w:val="002446F5"/>
    <w:rsid w:val="00250BE1"/>
    <w:rsid w:val="00256F27"/>
    <w:rsid w:val="00264722"/>
    <w:rsid w:val="00273CD7"/>
    <w:rsid w:val="00274D20"/>
    <w:rsid w:val="0027514A"/>
    <w:rsid w:val="00285D3F"/>
    <w:rsid w:val="00287F42"/>
    <w:rsid w:val="002908BE"/>
    <w:rsid w:val="0029444F"/>
    <w:rsid w:val="00294991"/>
    <w:rsid w:val="002A0FED"/>
    <w:rsid w:val="002A1640"/>
    <w:rsid w:val="002A286F"/>
    <w:rsid w:val="002B7243"/>
    <w:rsid w:val="002C1173"/>
    <w:rsid w:val="002C4062"/>
    <w:rsid w:val="002C7E15"/>
    <w:rsid w:val="002C7F3E"/>
    <w:rsid w:val="002D710C"/>
    <w:rsid w:val="002E1D95"/>
    <w:rsid w:val="002E29ED"/>
    <w:rsid w:val="002F51AF"/>
    <w:rsid w:val="00303629"/>
    <w:rsid w:val="00303895"/>
    <w:rsid w:val="0030627A"/>
    <w:rsid w:val="00307CDA"/>
    <w:rsid w:val="00310924"/>
    <w:rsid w:val="00311084"/>
    <w:rsid w:val="00311A63"/>
    <w:rsid w:val="0032461D"/>
    <w:rsid w:val="00327A35"/>
    <w:rsid w:val="00335BDD"/>
    <w:rsid w:val="00343901"/>
    <w:rsid w:val="00347854"/>
    <w:rsid w:val="00352118"/>
    <w:rsid w:val="003539C6"/>
    <w:rsid w:val="00355FA7"/>
    <w:rsid w:val="003645E3"/>
    <w:rsid w:val="00364C0F"/>
    <w:rsid w:val="00366C6A"/>
    <w:rsid w:val="00381979"/>
    <w:rsid w:val="00382EF6"/>
    <w:rsid w:val="00387D12"/>
    <w:rsid w:val="003A30E9"/>
    <w:rsid w:val="003B0306"/>
    <w:rsid w:val="003B45CA"/>
    <w:rsid w:val="003B5873"/>
    <w:rsid w:val="003C4C35"/>
    <w:rsid w:val="003D0CDC"/>
    <w:rsid w:val="003D4388"/>
    <w:rsid w:val="003E0015"/>
    <w:rsid w:val="003E0363"/>
    <w:rsid w:val="003F6674"/>
    <w:rsid w:val="003F7E32"/>
    <w:rsid w:val="00400BB5"/>
    <w:rsid w:val="00403A48"/>
    <w:rsid w:val="00411CDB"/>
    <w:rsid w:val="00412277"/>
    <w:rsid w:val="004139ED"/>
    <w:rsid w:val="004174B8"/>
    <w:rsid w:val="00422121"/>
    <w:rsid w:val="00435568"/>
    <w:rsid w:val="004378A4"/>
    <w:rsid w:val="0044052C"/>
    <w:rsid w:val="00447503"/>
    <w:rsid w:val="00452596"/>
    <w:rsid w:val="004545F4"/>
    <w:rsid w:val="00466382"/>
    <w:rsid w:val="00470225"/>
    <w:rsid w:val="004708C0"/>
    <w:rsid w:val="004726E8"/>
    <w:rsid w:val="00477CEE"/>
    <w:rsid w:val="00477CF2"/>
    <w:rsid w:val="0048285E"/>
    <w:rsid w:val="00490622"/>
    <w:rsid w:val="0049487B"/>
    <w:rsid w:val="004A1DB3"/>
    <w:rsid w:val="004A24FC"/>
    <w:rsid w:val="004A6EA9"/>
    <w:rsid w:val="004A760E"/>
    <w:rsid w:val="004B29FF"/>
    <w:rsid w:val="004C16F8"/>
    <w:rsid w:val="004C41F9"/>
    <w:rsid w:val="004D1C4A"/>
    <w:rsid w:val="004E31E1"/>
    <w:rsid w:val="004F19A4"/>
    <w:rsid w:val="004F2080"/>
    <w:rsid w:val="004F35F2"/>
    <w:rsid w:val="004F452F"/>
    <w:rsid w:val="004F4C52"/>
    <w:rsid w:val="004F563E"/>
    <w:rsid w:val="004F673C"/>
    <w:rsid w:val="005061DD"/>
    <w:rsid w:val="005116DD"/>
    <w:rsid w:val="00514387"/>
    <w:rsid w:val="0052667C"/>
    <w:rsid w:val="00533A0A"/>
    <w:rsid w:val="00537412"/>
    <w:rsid w:val="00537929"/>
    <w:rsid w:val="0055272E"/>
    <w:rsid w:val="00564D45"/>
    <w:rsid w:val="00574762"/>
    <w:rsid w:val="00575046"/>
    <w:rsid w:val="005802CA"/>
    <w:rsid w:val="005818B0"/>
    <w:rsid w:val="00582569"/>
    <w:rsid w:val="005852BF"/>
    <w:rsid w:val="00585F59"/>
    <w:rsid w:val="00592310"/>
    <w:rsid w:val="005923B6"/>
    <w:rsid w:val="00592611"/>
    <w:rsid w:val="005959D4"/>
    <w:rsid w:val="005A5DD9"/>
    <w:rsid w:val="005B1CAB"/>
    <w:rsid w:val="005B5D70"/>
    <w:rsid w:val="005C1206"/>
    <w:rsid w:val="005C12BE"/>
    <w:rsid w:val="005C2A5F"/>
    <w:rsid w:val="005C4D85"/>
    <w:rsid w:val="005D20CE"/>
    <w:rsid w:val="005E684E"/>
    <w:rsid w:val="005F65AF"/>
    <w:rsid w:val="005F73CA"/>
    <w:rsid w:val="006066FD"/>
    <w:rsid w:val="00616267"/>
    <w:rsid w:val="00623B9D"/>
    <w:rsid w:val="00625AF3"/>
    <w:rsid w:val="0063444E"/>
    <w:rsid w:val="00651014"/>
    <w:rsid w:val="00660201"/>
    <w:rsid w:val="006711F3"/>
    <w:rsid w:val="00692A3B"/>
    <w:rsid w:val="00694738"/>
    <w:rsid w:val="006C6701"/>
    <w:rsid w:val="006D1ADA"/>
    <w:rsid w:val="006D38BB"/>
    <w:rsid w:val="006D5BD3"/>
    <w:rsid w:val="006E563A"/>
    <w:rsid w:val="006F1097"/>
    <w:rsid w:val="006F29BD"/>
    <w:rsid w:val="006F34B5"/>
    <w:rsid w:val="00701146"/>
    <w:rsid w:val="007036A3"/>
    <w:rsid w:val="00704AF9"/>
    <w:rsid w:val="00704C43"/>
    <w:rsid w:val="00705106"/>
    <w:rsid w:val="00705230"/>
    <w:rsid w:val="00712B7C"/>
    <w:rsid w:val="00715B07"/>
    <w:rsid w:val="007178C6"/>
    <w:rsid w:val="0072324E"/>
    <w:rsid w:val="00724921"/>
    <w:rsid w:val="00731538"/>
    <w:rsid w:val="00736BFC"/>
    <w:rsid w:val="00743238"/>
    <w:rsid w:val="00747956"/>
    <w:rsid w:val="00747B8E"/>
    <w:rsid w:val="00750FFF"/>
    <w:rsid w:val="00760B0B"/>
    <w:rsid w:val="00764100"/>
    <w:rsid w:val="00765CC7"/>
    <w:rsid w:val="007678FB"/>
    <w:rsid w:val="00772F59"/>
    <w:rsid w:val="00776291"/>
    <w:rsid w:val="007817DD"/>
    <w:rsid w:val="00781BDE"/>
    <w:rsid w:val="00784F88"/>
    <w:rsid w:val="007870BB"/>
    <w:rsid w:val="00792897"/>
    <w:rsid w:val="00796164"/>
    <w:rsid w:val="007A1202"/>
    <w:rsid w:val="007A12A1"/>
    <w:rsid w:val="007A42E8"/>
    <w:rsid w:val="007A4B0F"/>
    <w:rsid w:val="007B1457"/>
    <w:rsid w:val="007B4CEF"/>
    <w:rsid w:val="007B6F81"/>
    <w:rsid w:val="007B748D"/>
    <w:rsid w:val="007C08B4"/>
    <w:rsid w:val="007C34BC"/>
    <w:rsid w:val="007D5935"/>
    <w:rsid w:val="007D7155"/>
    <w:rsid w:val="007E03BB"/>
    <w:rsid w:val="007F76BD"/>
    <w:rsid w:val="0081003B"/>
    <w:rsid w:val="00812FE9"/>
    <w:rsid w:val="00813D56"/>
    <w:rsid w:val="008171E9"/>
    <w:rsid w:val="008334C2"/>
    <w:rsid w:val="0084539C"/>
    <w:rsid w:val="008513D0"/>
    <w:rsid w:val="00852F03"/>
    <w:rsid w:val="00867FAC"/>
    <w:rsid w:val="00871C25"/>
    <w:rsid w:val="008752BD"/>
    <w:rsid w:val="008807AE"/>
    <w:rsid w:val="00882B3A"/>
    <w:rsid w:val="0089746C"/>
    <w:rsid w:val="008A0376"/>
    <w:rsid w:val="008A1F2F"/>
    <w:rsid w:val="008A2A8B"/>
    <w:rsid w:val="008B098A"/>
    <w:rsid w:val="008B3633"/>
    <w:rsid w:val="008B4264"/>
    <w:rsid w:val="008B4B31"/>
    <w:rsid w:val="008C111E"/>
    <w:rsid w:val="008C25CC"/>
    <w:rsid w:val="008C7C01"/>
    <w:rsid w:val="008E6FC8"/>
    <w:rsid w:val="008E773B"/>
    <w:rsid w:val="008F18CA"/>
    <w:rsid w:val="008F34FD"/>
    <w:rsid w:val="008F6A62"/>
    <w:rsid w:val="00905356"/>
    <w:rsid w:val="00923306"/>
    <w:rsid w:val="00924E30"/>
    <w:rsid w:val="00932C47"/>
    <w:rsid w:val="00934BCF"/>
    <w:rsid w:val="00935468"/>
    <w:rsid w:val="00937F5E"/>
    <w:rsid w:val="009517EF"/>
    <w:rsid w:val="0095402A"/>
    <w:rsid w:val="00963BC2"/>
    <w:rsid w:val="00965434"/>
    <w:rsid w:val="00966AED"/>
    <w:rsid w:val="00976234"/>
    <w:rsid w:val="009818D8"/>
    <w:rsid w:val="009864FB"/>
    <w:rsid w:val="009B64E8"/>
    <w:rsid w:val="009C04B0"/>
    <w:rsid w:val="009C1B60"/>
    <w:rsid w:val="009C55D1"/>
    <w:rsid w:val="009D3333"/>
    <w:rsid w:val="009E09FA"/>
    <w:rsid w:val="009E12E0"/>
    <w:rsid w:val="009E64B0"/>
    <w:rsid w:val="009F3700"/>
    <w:rsid w:val="009F5C00"/>
    <w:rsid w:val="00A01522"/>
    <w:rsid w:val="00A0270F"/>
    <w:rsid w:val="00A041F9"/>
    <w:rsid w:val="00A06E05"/>
    <w:rsid w:val="00A07E1B"/>
    <w:rsid w:val="00A223F4"/>
    <w:rsid w:val="00A279C6"/>
    <w:rsid w:val="00A315D3"/>
    <w:rsid w:val="00A322F1"/>
    <w:rsid w:val="00A4243C"/>
    <w:rsid w:val="00A42680"/>
    <w:rsid w:val="00A43E15"/>
    <w:rsid w:val="00A468E6"/>
    <w:rsid w:val="00A501C5"/>
    <w:rsid w:val="00A514A8"/>
    <w:rsid w:val="00A51A93"/>
    <w:rsid w:val="00A6071C"/>
    <w:rsid w:val="00A637E7"/>
    <w:rsid w:val="00A658FB"/>
    <w:rsid w:val="00A66A08"/>
    <w:rsid w:val="00A77406"/>
    <w:rsid w:val="00A86662"/>
    <w:rsid w:val="00A971C2"/>
    <w:rsid w:val="00AA02D9"/>
    <w:rsid w:val="00AA4B6A"/>
    <w:rsid w:val="00AB42EC"/>
    <w:rsid w:val="00AB4D08"/>
    <w:rsid w:val="00AC72D8"/>
    <w:rsid w:val="00AE188D"/>
    <w:rsid w:val="00AE3445"/>
    <w:rsid w:val="00AE48F6"/>
    <w:rsid w:val="00AE6C55"/>
    <w:rsid w:val="00AF0310"/>
    <w:rsid w:val="00AF135A"/>
    <w:rsid w:val="00AF2ACF"/>
    <w:rsid w:val="00AF5FE6"/>
    <w:rsid w:val="00B031E3"/>
    <w:rsid w:val="00B036D4"/>
    <w:rsid w:val="00B040EE"/>
    <w:rsid w:val="00B044FF"/>
    <w:rsid w:val="00B062F9"/>
    <w:rsid w:val="00B14F20"/>
    <w:rsid w:val="00B32FE5"/>
    <w:rsid w:val="00B37C36"/>
    <w:rsid w:val="00B401F0"/>
    <w:rsid w:val="00B4269C"/>
    <w:rsid w:val="00B45576"/>
    <w:rsid w:val="00B513FF"/>
    <w:rsid w:val="00B51421"/>
    <w:rsid w:val="00B70AFA"/>
    <w:rsid w:val="00B73BED"/>
    <w:rsid w:val="00B74E2A"/>
    <w:rsid w:val="00B807C5"/>
    <w:rsid w:val="00BA05B3"/>
    <w:rsid w:val="00BA1264"/>
    <w:rsid w:val="00BA1C29"/>
    <w:rsid w:val="00BB2340"/>
    <w:rsid w:val="00BB7474"/>
    <w:rsid w:val="00BC0E1F"/>
    <w:rsid w:val="00BC1B4F"/>
    <w:rsid w:val="00BC1F55"/>
    <w:rsid w:val="00BD65F9"/>
    <w:rsid w:val="00BE2711"/>
    <w:rsid w:val="00BF2863"/>
    <w:rsid w:val="00BF624B"/>
    <w:rsid w:val="00C0482D"/>
    <w:rsid w:val="00C179AF"/>
    <w:rsid w:val="00C217B6"/>
    <w:rsid w:val="00C51E45"/>
    <w:rsid w:val="00C52C0E"/>
    <w:rsid w:val="00C54EDC"/>
    <w:rsid w:val="00C65AE1"/>
    <w:rsid w:val="00C75E8D"/>
    <w:rsid w:val="00C84077"/>
    <w:rsid w:val="00C93047"/>
    <w:rsid w:val="00C95420"/>
    <w:rsid w:val="00C97CA8"/>
    <w:rsid w:val="00CA1975"/>
    <w:rsid w:val="00CA5B00"/>
    <w:rsid w:val="00CC36EB"/>
    <w:rsid w:val="00CC3708"/>
    <w:rsid w:val="00CC630B"/>
    <w:rsid w:val="00CD05D9"/>
    <w:rsid w:val="00CD2215"/>
    <w:rsid w:val="00CD597C"/>
    <w:rsid w:val="00CD7CD9"/>
    <w:rsid w:val="00CE23BA"/>
    <w:rsid w:val="00CE2DB2"/>
    <w:rsid w:val="00CF13A0"/>
    <w:rsid w:val="00CF69CC"/>
    <w:rsid w:val="00D037B4"/>
    <w:rsid w:val="00D10DB2"/>
    <w:rsid w:val="00D15706"/>
    <w:rsid w:val="00D15998"/>
    <w:rsid w:val="00D35608"/>
    <w:rsid w:val="00D373A3"/>
    <w:rsid w:val="00D427A8"/>
    <w:rsid w:val="00D434A4"/>
    <w:rsid w:val="00D468C1"/>
    <w:rsid w:val="00D46EE3"/>
    <w:rsid w:val="00D47922"/>
    <w:rsid w:val="00D632D4"/>
    <w:rsid w:val="00D71481"/>
    <w:rsid w:val="00D83271"/>
    <w:rsid w:val="00D870CD"/>
    <w:rsid w:val="00D92026"/>
    <w:rsid w:val="00DA04ED"/>
    <w:rsid w:val="00DA21C1"/>
    <w:rsid w:val="00DA51C0"/>
    <w:rsid w:val="00DB1DA5"/>
    <w:rsid w:val="00DB6AB6"/>
    <w:rsid w:val="00DB7431"/>
    <w:rsid w:val="00DC1CF2"/>
    <w:rsid w:val="00DC29F6"/>
    <w:rsid w:val="00DD537D"/>
    <w:rsid w:val="00E118CA"/>
    <w:rsid w:val="00E15FE2"/>
    <w:rsid w:val="00E16EC0"/>
    <w:rsid w:val="00E215FF"/>
    <w:rsid w:val="00E27093"/>
    <w:rsid w:val="00E35DF1"/>
    <w:rsid w:val="00E5038A"/>
    <w:rsid w:val="00E52399"/>
    <w:rsid w:val="00E54BBC"/>
    <w:rsid w:val="00E62EF7"/>
    <w:rsid w:val="00E6411D"/>
    <w:rsid w:val="00E67DE9"/>
    <w:rsid w:val="00E81EEE"/>
    <w:rsid w:val="00E83B96"/>
    <w:rsid w:val="00E83C40"/>
    <w:rsid w:val="00E86145"/>
    <w:rsid w:val="00E86F0E"/>
    <w:rsid w:val="00EA2B9A"/>
    <w:rsid w:val="00EB2B1A"/>
    <w:rsid w:val="00EB3FB0"/>
    <w:rsid w:val="00EC3221"/>
    <w:rsid w:val="00ED45B8"/>
    <w:rsid w:val="00ED6BAE"/>
    <w:rsid w:val="00ED7B2E"/>
    <w:rsid w:val="00EE4A93"/>
    <w:rsid w:val="00EE6AB8"/>
    <w:rsid w:val="00EE6B77"/>
    <w:rsid w:val="00EE7976"/>
    <w:rsid w:val="00EF3999"/>
    <w:rsid w:val="00F03D6D"/>
    <w:rsid w:val="00F042BA"/>
    <w:rsid w:val="00F078D9"/>
    <w:rsid w:val="00F109D8"/>
    <w:rsid w:val="00F147B5"/>
    <w:rsid w:val="00F157B2"/>
    <w:rsid w:val="00F23C64"/>
    <w:rsid w:val="00F25646"/>
    <w:rsid w:val="00F27B88"/>
    <w:rsid w:val="00F32064"/>
    <w:rsid w:val="00F321A0"/>
    <w:rsid w:val="00F44A8D"/>
    <w:rsid w:val="00F45E41"/>
    <w:rsid w:val="00F4663C"/>
    <w:rsid w:val="00F61724"/>
    <w:rsid w:val="00F64C11"/>
    <w:rsid w:val="00F71A53"/>
    <w:rsid w:val="00F75B9B"/>
    <w:rsid w:val="00F7658C"/>
    <w:rsid w:val="00F77E84"/>
    <w:rsid w:val="00F80166"/>
    <w:rsid w:val="00F815C9"/>
    <w:rsid w:val="00F838E7"/>
    <w:rsid w:val="00FA204E"/>
    <w:rsid w:val="00FA286E"/>
    <w:rsid w:val="00FA79C0"/>
    <w:rsid w:val="00FB49A0"/>
    <w:rsid w:val="00FB783D"/>
    <w:rsid w:val="00FC3882"/>
    <w:rsid w:val="00FD1EE9"/>
    <w:rsid w:val="00FD5390"/>
    <w:rsid w:val="00FF09EC"/>
    <w:rsid w:val="00FF2974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7B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7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D7B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D7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ED7B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7B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7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D7B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D7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ED7B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stol</cp:lastModifiedBy>
  <cp:revision>12</cp:revision>
  <dcterms:created xsi:type="dcterms:W3CDTF">2013-09-11T00:26:00Z</dcterms:created>
  <dcterms:modified xsi:type="dcterms:W3CDTF">2018-09-20T01:11:00Z</dcterms:modified>
</cp:coreProperties>
</file>