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657" w:type="dxa"/>
        <w:tblInd w:w="108" w:type="dxa"/>
        <w:tblLook w:val="0000" w:firstRow="0" w:lastRow="0" w:firstColumn="0" w:lastColumn="0" w:noHBand="0" w:noVBand="0"/>
      </w:tblPr>
      <w:tblGrid>
        <w:gridCol w:w="4829"/>
        <w:gridCol w:w="4829"/>
        <w:gridCol w:w="4829"/>
        <w:gridCol w:w="5170"/>
      </w:tblGrid>
      <w:tr w:rsidR="00900F6A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 w:rsidP="002C78F0">
            <w:pPr>
              <w:pStyle w:val="afff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 w:rsidP="002C78F0">
            <w:pPr>
              <w:pStyle w:val="aff7"/>
              <w:jc w:val="center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>
            <w:pPr>
              <w:pStyle w:val="afff0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>
            <w:pPr>
              <w:pStyle w:val="aff7"/>
              <w:jc w:val="center"/>
            </w:pPr>
          </w:p>
        </w:tc>
      </w:tr>
      <w:tr w:rsidR="00900F6A" w:rsidRPr="007F13A3" w:rsidTr="00FB61C2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 w:rsidP="002C78F0">
            <w:pPr>
              <w:pStyle w:val="afff0"/>
            </w:pPr>
            <w:r w:rsidRPr="007F13A3">
              <w:t xml:space="preserve"> </w:t>
            </w:r>
          </w:p>
          <w:p w:rsidR="00900F6A" w:rsidRPr="007F13A3" w:rsidRDefault="00900F6A" w:rsidP="002C78F0">
            <w:pPr>
              <w:pStyle w:val="afff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 w:rsidP="00BA405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к приказу</w:t>
            </w:r>
          </w:p>
          <w:p w:rsidR="00900F6A" w:rsidRPr="007F13A3" w:rsidRDefault="00403052" w:rsidP="00BA405F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Ужурского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</w:t>
            </w:r>
            <w:r w:rsidR="00900F6A"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КЦСОН» </w:t>
            </w:r>
            <w:proofErr w:type="gramStart"/>
            <w:r w:rsidR="00900F6A"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5F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00F6A" w:rsidRPr="007F1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00F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00F6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00F6A" w:rsidRPr="007F13A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proofErr w:type="gramEnd"/>
            <w:r w:rsidR="00900F6A" w:rsidRPr="007F13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05FA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44A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05FA4"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  <w:p w:rsidR="00900F6A" w:rsidRPr="007F13A3" w:rsidRDefault="00900F6A" w:rsidP="00BA405F">
            <w:pPr>
              <w:ind w:firstLine="0"/>
            </w:pPr>
          </w:p>
        </w:tc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>
            <w:pPr>
              <w:pStyle w:val="afff0"/>
            </w:pP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900F6A" w:rsidRPr="007F13A3" w:rsidRDefault="00900F6A">
            <w:pPr>
              <w:pStyle w:val="aff7"/>
              <w:jc w:val="center"/>
            </w:pPr>
          </w:p>
        </w:tc>
      </w:tr>
    </w:tbl>
    <w:p w:rsidR="00900F6A" w:rsidRDefault="00900F6A"/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Положение</w:t>
      </w:r>
      <w:r w:rsidRPr="00FB61C2">
        <w:rPr>
          <w:rFonts w:ascii="Times New Roman" w:hAnsi="Times New Roman" w:cs="Times New Roman"/>
          <w:sz w:val="28"/>
          <w:szCs w:val="28"/>
        </w:rPr>
        <w:br/>
        <w:t>о защите, хранении, обработке и передаче персональных данных работников</w:t>
      </w:r>
    </w:p>
    <w:p w:rsidR="00900F6A" w:rsidRPr="00FB61C2" w:rsidRDefault="00403052" w:rsidP="00FB61C2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социального обслуживания «Комплексный центр социального обслуживания населения»</w:t>
      </w:r>
    </w:p>
    <w:p w:rsidR="00900F6A" w:rsidRPr="00FB61C2" w:rsidRDefault="00900F6A" w:rsidP="00FB61C2">
      <w:pPr>
        <w:pStyle w:val="afff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FB61C2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0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регламентируется </w:t>
      </w:r>
      <w:hyperlink r:id="rId5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7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B342E">
        <w:rPr>
          <w:rFonts w:ascii="Times New Roman" w:hAnsi="Times New Roman" w:cs="Times New Roman"/>
          <w:sz w:val="28"/>
          <w:szCs w:val="28"/>
        </w:rPr>
        <w:t xml:space="preserve"> «</w:t>
      </w:r>
      <w:r w:rsidRPr="00FB61C2">
        <w:rPr>
          <w:rFonts w:ascii="Times New Roman" w:hAnsi="Times New Roman" w:cs="Times New Roman"/>
          <w:sz w:val="28"/>
          <w:szCs w:val="28"/>
        </w:rPr>
        <w:t>Об информации, информационных техн</w:t>
      </w:r>
      <w:r w:rsidR="005B342E">
        <w:rPr>
          <w:rFonts w:ascii="Times New Roman" w:hAnsi="Times New Roman" w:cs="Times New Roman"/>
          <w:sz w:val="28"/>
          <w:szCs w:val="28"/>
        </w:rPr>
        <w:t>ологиях и о защите информации» №</w:t>
      </w:r>
      <w:r w:rsidRPr="00FB61C2">
        <w:rPr>
          <w:rFonts w:ascii="Times New Roman" w:hAnsi="Times New Roman" w:cs="Times New Roman"/>
          <w:sz w:val="28"/>
          <w:szCs w:val="28"/>
        </w:rPr>
        <w:t xml:space="preserve"> 149-ФЗ от 27.07.2006 года, </w:t>
      </w:r>
      <w:hyperlink r:id="rId8" w:history="1">
        <w:r w:rsidRPr="00FB61C2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="005B342E">
        <w:rPr>
          <w:rFonts w:ascii="Times New Roman" w:hAnsi="Times New Roman" w:cs="Times New Roman"/>
          <w:sz w:val="28"/>
          <w:szCs w:val="28"/>
        </w:rPr>
        <w:t xml:space="preserve"> «О персональных данных» №</w:t>
      </w:r>
      <w:r w:rsidRPr="00FB61C2">
        <w:rPr>
          <w:rFonts w:ascii="Times New Roman" w:hAnsi="Times New Roman" w:cs="Times New Roman"/>
          <w:sz w:val="28"/>
          <w:szCs w:val="28"/>
        </w:rPr>
        <w:t> 152-ФЗ от 27.07.2006 года (далее - Федеральный закон) и другими нормативными правовыми актами.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1.2. Персональные данные Работника - информация, необходимая работодателю в связи с трудовыми отношениями и касающаяся конкретного Работника.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1.3. К персональным данным относятся: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фамилия, имя, отчество;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гражданство;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номер страхового свидетельства;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ИНН;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знание иностранных языков;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об образовании (номер, серия дипломов, год окончания);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приобретенных специальностях;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семейное положение;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членах семьи (степень родства, Ф. И. О., год рождения, паспортные данные, включая прописку и место рождения);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фактическое место проживания;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контактная информация;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военной обязанности;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данные о текущей трудовой деятельности (дата начала трудовой деятельности, кадровые перемещения, оклады и их изменения, сведения о поощрениях, данные о повышении квалификации и т. п.).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1.4. Все персональные сведения о Работнике Работодатель может получить только от него самого. В случаях, когда Работодатель может получить необходимые персональные данные Работника только у третьего лица,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Работодатель должен уведомить об этом Работника и получить от него письменное согласие.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1.5. Работодатель обязан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1.6. Персональные данные Работника являются конфиденциальной информацией и не могут быть использованы Работодателем или любым иным лицом в личных целях.</w:t>
      </w:r>
    </w:p>
    <w:p w:rsidR="00900F6A" w:rsidRPr="00EE46A6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1.7. При определении объема и содержания персональных данных Работника Работодатель руководствуется настоящим Положением, </w:t>
      </w:r>
      <w:hyperlink r:id="rId9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Конституцией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0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EE46A6">
        <w:rPr>
          <w:rFonts w:ascii="Times New Roman" w:hAnsi="Times New Roman" w:cs="Times New Roman"/>
          <w:sz w:val="28"/>
          <w:szCs w:val="28"/>
        </w:rPr>
        <w:t xml:space="preserve"> РФ, иными федеральными законами.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1.8. Работодатель, Работник и его представители совместно разрабатывают меры защиты персональных данных Работника.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1.9. Работник не должен отказываться от своих прав на сохранение и защиту тайны.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" w:name="sub_2"/>
      <w:r w:rsidRPr="00FB61C2">
        <w:rPr>
          <w:rFonts w:ascii="Times New Roman" w:hAnsi="Times New Roman" w:cs="Times New Roman"/>
          <w:sz w:val="28"/>
          <w:szCs w:val="28"/>
        </w:rPr>
        <w:t>2. Хранение, обработка и передача персональных данных работника</w:t>
      </w:r>
    </w:p>
    <w:bookmarkEnd w:id="1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2.1. Обработка персональных данных Работника осуществляется исключительно в целях обеспечения соблюдения законов и иных нормативных правовых актов, содействия Работнику в трудоустройстве, обучении и продвижении по службе, обеспечения личной безопасности Работника, контроля количества и качества выполняемой работы и обеспечения сохранности имущества.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2.2. Персональные данные Работника хранятся </w:t>
      </w:r>
      <w:r w:rsidR="00403052">
        <w:rPr>
          <w:rFonts w:ascii="Times New Roman" w:hAnsi="Times New Roman" w:cs="Times New Roman"/>
          <w:sz w:val="28"/>
          <w:szCs w:val="28"/>
        </w:rPr>
        <w:t>у юрисконсульта</w:t>
      </w:r>
      <w:r w:rsidRPr="00FB61C2">
        <w:rPr>
          <w:rFonts w:ascii="Times New Roman" w:hAnsi="Times New Roman" w:cs="Times New Roman"/>
          <w:sz w:val="28"/>
          <w:szCs w:val="28"/>
        </w:rPr>
        <w:t>, в сейфе на бумажных носителях: трудовая книжка, личная карточка и на электронных носителях с ограниченным доступом.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900F6A" w:rsidRPr="00FB61C2" w:rsidRDefault="00900F6A" w:rsidP="00403052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 w:rsidR="00403052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FB61C2">
        <w:rPr>
          <w:rFonts w:ascii="Times New Roman" w:hAnsi="Times New Roman" w:cs="Times New Roman"/>
          <w:sz w:val="28"/>
          <w:szCs w:val="28"/>
        </w:rPr>
        <w:t>;</w:t>
      </w: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юрисконсульт Центра;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2.3. </w:t>
      </w:r>
      <w:r w:rsidR="00403052">
        <w:rPr>
          <w:rFonts w:ascii="Times New Roman" w:hAnsi="Times New Roman" w:cs="Times New Roman"/>
          <w:sz w:val="28"/>
          <w:szCs w:val="28"/>
        </w:rPr>
        <w:t>Юрисконсульт</w:t>
      </w:r>
      <w:r w:rsidRPr="00FB61C2">
        <w:rPr>
          <w:rFonts w:ascii="Times New Roman" w:hAnsi="Times New Roman" w:cs="Times New Roman"/>
          <w:sz w:val="28"/>
          <w:szCs w:val="28"/>
        </w:rPr>
        <w:t xml:space="preserve"> вправе передавать персональные данные Работника в бухгалтерию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61C2">
        <w:rPr>
          <w:rFonts w:ascii="Times New Roman" w:hAnsi="Times New Roman" w:cs="Times New Roman"/>
          <w:sz w:val="28"/>
          <w:szCs w:val="28"/>
        </w:rPr>
        <w:t xml:space="preserve"> в случаях, установленных законодательством, необходимых для исполнения обязанностей работников бухгалтерии.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2.4. </w:t>
      </w:r>
      <w:r w:rsidR="00403052">
        <w:rPr>
          <w:rFonts w:ascii="Times New Roman" w:hAnsi="Times New Roman" w:cs="Times New Roman"/>
          <w:sz w:val="28"/>
          <w:szCs w:val="28"/>
        </w:rPr>
        <w:t>Директор</w:t>
      </w:r>
      <w:r w:rsidRPr="00FB6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Центра</w:t>
      </w:r>
      <w:r w:rsidRPr="00FB61C2">
        <w:rPr>
          <w:rFonts w:ascii="Times New Roman" w:hAnsi="Times New Roman" w:cs="Times New Roman"/>
          <w:sz w:val="28"/>
          <w:szCs w:val="28"/>
        </w:rPr>
        <w:t xml:space="preserve"> может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законодательством.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2.5. При передаче персональных данных Работника </w:t>
      </w:r>
      <w:r w:rsidR="00403052">
        <w:rPr>
          <w:rFonts w:ascii="Times New Roman" w:hAnsi="Times New Roman" w:cs="Times New Roman"/>
          <w:sz w:val="28"/>
          <w:szCs w:val="28"/>
        </w:rPr>
        <w:t>юрисконсульт</w:t>
      </w:r>
      <w:r w:rsidRPr="00FB61C2">
        <w:rPr>
          <w:rFonts w:ascii="Times New Roman" w:hAnsi="Times New Roman" w:cs="Times New Roman"/>
          <w:sz w:val="28"/>
          <w:szCs w:val="28"/>
        </w:rPr>
        <w:t xml:space="preserve"> и </w:t>
      </w:r>
      <w:r w:rsidR="00403052">
        <w:rPr>
          <w:rFonts w:ascii="Times New Roman" w:hAnsi="Times New Roman" w:cs="Times New Roman"/>
          <w:sz w:val="28"/>
          <w:szCs w:val="28"/>
        </w:rPr>
        <w:t>Директор</w:t>
      </w:r>
      <w:r w:rsidRPr="00FB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FB61C2">
        <w:rPr>
          <w:rFonts w:ascii="Times New Roman" w:hAnsi="Times New Roman" w:cs="Times New Roman"/>
          <w:sz w:val="28"/>
          <w:szCs w:val="28"/>
        </w:rPr>
        <w:t xml:space="preserve"> предупреждают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лиц, получающих данную информацию, о том, что эти данные могут быть использованы лишь в целях, для которых они сообщены, и требуют от этих лиц письменное подтверждение соблюдения этого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условия.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2.6. Иные права, обязанности, действия работников, в трудовые обязанности которых входит обработка персональных данных Работника, определяются должностными инструкциями.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2.7. Все сведения о передаче персональных данных Работника учитываются для контроля правомерности использования данной информации лицами, ее получившими.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2.8. </w:t>
      </w:r>
      <w:r w:rsidR="000B0A0A">
        <w:rPr>
          <w:rFonts w:ascii="Times New Roman" w:hAnsi="Times New Roman" w:cs="Times New Roman"/>
          <w:sz w:val="28"/>
          <w:szCs w:val="28"/>
        </w:rPr>
        <w:t>Бухгалтер</w:t>
      </w:r>
      <w:r w:rsidR="00403052" w:rsidRPr="000B0A0A">
        <w:rPr>
          <w:rFonts w:ascii="Times New Roman" w:hAnsi="Times New Roman" w:cs="Times New Roman"/>
          <w:sz w:val="28"/>
          <w:szCs w:val="28"/>
        </w:rPr>
        <w:t xml:space="preserve"> </w:t>
      </w:r>
      <w:r w:rsidRPr="000B0A0A">
        <w:rPr>
          <w:rFonts w:ascii="Times New Roman" w:hAnsi="Times New Roman" w:cs="Times New Roman"/>
          <w:sz w:val="28"/>
          <w:szCs w:val="28"/>
        </w:rPr>
        <w:t>обязан предоставлять персональную информацию в пенсионный фонд, фонд обязательного медицинского страхования (ФОМС), фонд социального страхования (ФСС) по форме, в порядке и объеме, установленных законодательством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3"/>
      <w:r w:rsidRPr="00FB61C2">
        <w:rPr>
          <w:rFonts w:ascii="Times New Roman" w:hAnsi="Times New Roman" w:cs="Times New Roman"/>
          <w:sz w:val="28"/>
          <w:szCs w:val="28"/>
        </w:rPr>
        <w:t>3. Требования к помещениям, в которых производится обработка персональных данных</w:t>
      </w:r>
    </w:p>
    <w:bookmarkEnd w:id="2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3.1. Размещение оборудования информационных систем персональных данных, специального оборудования и охрана помещений, в которых ведется работа с персональными данными,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информации, а также исключать возможность неконтролируемого проникновения или пребывания в этих помещениях посторонних лиц.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3.2. Помещения, в которых располагаются технические средства информационных систем персональных данных или хранятся носители персональных данных, должны соответствовать требованиям пожарной безопасности, установленным действующим законодательством Российской Федерации.</w:t>
      </w:r>
    </w:p>
    <w:p w:rsidR="00900F6A" w:rsidRPr="00FB61C2" w:rsidRDefault="005B3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bookmarkStart w:id="3" w:name="_GoBack"/>
      <w:bookmarkEnd w:id="3"/>
      <w:r w:rsidR="00900F6A" w:rsidRPr="00FB61C2">
        <w:rPr>
          <w:rFonts w:ascii="Times New Roman" w:hAnsi="Times New Roman" w:cs="Times New Roman"/>
          <w:sz w:val="28"/>
          <w:szCs w:val="28"/>
        </w:rPr>
        <w:t>. Кроме указанных мер по специальному оборудованию и охране помещений, в которых устанавливаются криптографические средства защиты информации или осуществляется их хранение, реализуются дополнительные требования, определяемые методическими документами Федеральной службы безопасности России.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4" w:name="sub_4"/>
      <w:r w:rsidRPr="00FB61C2">
        <w:rPr>
          <w:rFonts w:ascii="Times New Roman" w:hAnsi="Times New Roman" w:cs="Times New Roman"/>
          <w:sz w:val="28"/>
          <w:szCs w:val="28"/>
        </w:rPr>
        <w:t>4. Обязанности работодателя по хранению и защите персональных данных работника</w:t>
      </w:r>
    </w:p>
    <w:bookmarkEnd w:id="4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4.1. Работодатель обязан за свой счет обеспечить защиту персональных данных Работника от неправомерного их использования или утраты в порядке, установленном законодательством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4.2. Работодатель обязан принимать меры, необходимые и достаточные для обеспечения выполнения обязанностей, предусмотренных Федеральным законом </w:t>
      </w:r>
      <w:r w:rsidRPr="00FB61C2">
        <w:rPr>
          <w:rFonts w:ascii="Times New Roman" w:hAnsi="Times New Roman" w:cs="Times New Roman"/>
          <w:sz w:val="28"/>
          <w:szCs w:val="28"/>
        </w:rPr>
        <w:lastRenderedPageBreak/>
        <w:t>и принятыми в соответствии с ним нормативными правовыми актами. Работодатель самостоятельно определяет состав и перечень мер, необходимых и достаточных для обеспечения выполнения обязанностей, предусмотренных Федеральным законом и принятыми в соответствии с ним нормативными правовыми актами. К таким мерам могут, в частности, относиться: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1) назначение Работодателем ответственного за организацию обработки персональных данных;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2) издание Работодателем документов, определяющих его политику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3) применение правовых, организационных и технических мер по обеспечению безопасности персональных данных;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4) осуществление внутреннего контроля и (или) аудита соответствия обработки персональных данных Федеральному закону и принятым в соответствии с ним нормативным правовым актам, требованиям к защите персональных данных, политике </w:t>
      </w:r>
      <w:r w:rsidRPr="000B0A0A">
        <w:rPr>
          <w:rFonts w:ascii="Times New Roman" w:hAnsi="Times New Roman" w:cs="Times New Roman"/>
          <w:sz w:val="28"/>
          <w:szCs w:val="28"/>
        </w:rPr>
        <w:t>оператора в отношении обработки персональных данных, локальным актам оператора;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5) 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6) ознакомление работников Работодателя, непосредственно осуществляющих обработку персональных данных, с положениями </w:t>
      </w:r>
      <w:hyperlink r:id="rId11" w:history="1">
        <w:r w:rsidRPr="00EE46A6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законодательства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4.3. Работодатель обязан ознакомить Работника и его представителей с настоящим Положением и их правами в области защиты персональных данных под расписку.</w:t>
      </w:r>
    </w:p>
    <w:p w:rsidR="00900F6A" w:rsidRPr="00C444C4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4.4. Работодатель обязан осуществлять передачу персональных данных Работника только в соответствии с настоящим Положением и </w:t>
      </w:r>
      <w:hyperlink r:id="rId12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C444C4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4.5. Работодатель обязан предоставлять персональные данные Работника только уполномоченным лицам и только в той части, которая необходима им для выполнения их трудовых обязанностей, в соответствии с настоящим Положением и </w:t>
      </w:r>
      <w:hyperlink r:id="rId13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4.6. Работодатель не вправе получать и обрабатывать персональные данные Работника о его политических, религиозных и иных убеждениях и частной жизни.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lastRenderedPageBreak/>
        <w:t>В случаях, непосредственно связанных с вопросами трудовых отношений, Работодатель вправе получать и обрабатывать персональные данные Работника о его личной жизни, только с письменного согласия Работника.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4.7. Работодатель не имеет права получать и обрабатывать персональные данные Работника о его членстве в общественных объединениях или профсоюзной деятельности, за исключением случаев, предусмотренных законодательством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4.8. Работодатель не вправе предоставлять персональные данные Работника в коммерческих целях без письменного согласия Работника.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4.9. Работодатель обязан обеспечить Работнику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</w:t>
      </w:r>
      <w:hyperlink r:id="rId14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>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4.10. Работодатель обязан по требованию Работника предоставить ему полную информацию о его персональных данных и обработке этих данных.</w:t>
      </w:r>
    </w:p>
    <w:p w:rsidR="00900F6A" w:rsidRPr="00C444C4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4.11. Работодатель обязан ежегодно под роспись знакомить Работника с записями в личной </w:t>
      </w:r>
      <w:r w:rsidRPr="00C444C4">
        <w:rPr>
          <w:rFonts w:ascii="Times New Roman" w:hAnsi="Times New Roman" w:cs="Times New Roman"/>
          <w:sz w:val="28"/>
          <w:szCs w:val="28"/>
        </w:rPr>
        <w:t xml:space="preserve">карточке </w:t>
      </w:r>
      <w:hyperlink r:id="rId15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Т-2</w:t>
        </w:r>
      </w:hyperlink>
      <w:r w:rsidRPr="00C444C4">
        <w:rPr>
          <w:rFonts w:ascii="Times New Roman" w:hAnsi="Times New Roman" w:cs="Times New Roman"/>
          <w:sz w:val="28"/>
          <w:szCs w:val="28"/>
        </w:rPr>
        <w:t>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5"/>
      <w:r w:rsidRPr="00FB61C2">
        <w:rPr>
          <w:rFonts w:ascii="Times New Roman" w:hAnsi="Times New Roman" w:cs="Times New Roman"/>
          <w:sz w:val="28"/>
          <w:szCs w:val="28"/>
        </w:rPr>
        <w:t>5. Права работника на защиту его персональных данных</w:t>
      </w:r>
    </w:p>
    <w:bookmarkEnd w:id="5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5.1. Работник в целях обеспечения защиты своих персональных данных, хранящихся у Работодателя, имеет право: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данных, их обработке, хранении и передаче;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определять своих представителей для защиты своих персональных данных;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на доступ к относящимся к нему медицинских данных с помощью медицинского специалиста по их выбору;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- требовать исключения или исправления </w:t>
      </w:r>
      <w:proofErr w:type="gramStart"/>
      <w:r w:rsidRPr="00FB61C2">
        <w:rPr>
          <w:rFonts w:ascii="Times New Roman" w:hAnsi="Times New Roman" w:cs="Times New Roman"/>
          <w:sz w:val="28"/>
          <w:szCs w:val="28"/>
        </w:rPr>
        <w:t>неверных</w:t>
      </w:r>
      <w:proofErr w:type="gramEnd"/>
      <w:r w:rsidRPr="00FB61C2">
        <w:rPr>
          <w:rFonts w:ascii="Times New Roman" w:hAnsi="Times New Roman" w:cs="Times New Roman"/>
          <w:sz w:val="28"/>
          <w:szCs w:val="28"/>
        </w:rPr>
        <w:t xml:space="preserve"> или неполных персональных данных, а также данных, обработанных с нарушениями настоящего Положения и законодательства РФ.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При отказе Работодателя исключить или исправить персональные данные Работника Работник вправе заявить Работодателю в письменном виде о своем несогласии с соответствующим обоснованием;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- требовать от Работодателя извещения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5.2. Если Работник считает, что Работодатель осуществляет обработку его персональных данных с нарушением требований Федерального закона или иным образом нарушает его права и свободы, Работник вправе обжаловать действия или бездействие Работодателя в уполномоченный орган по защите прав субъектов персональных данных или в судебном порядке.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6"/>
      <w:r w:rsidRPr="00FB61C2">
        <w:rPr>
          <w:rFonts w:ascii="Times New Roman" w:hAnsi="Times New Roman" w:cs="Times New Roman"/>
          <w:sz w:val="28"/>
          <w:szCs w:val="28"/>
        </w:rPr>
        <w:lastRenderedPageBreak/>
        <w:t>6. Порядок уничтожения, блокирования персональных данных</w:t>
      </w:r>
    </w:p>
    <w:bookmarkEnd w:id="6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6.1. В случае выявления неправомерной обработки персональных данных при обращении Работника Работодатель обязан осуществить блокирование неправомерно обрабатываемых персональных данных, относящихся к этому Работнику, с момента такого обращения на период проверки.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6.2. В случае выявления неточных персональных данных при обращении Работника Работодатель обязан осуществить блокирование персональных данных, относящихся к этому Работнику, с момента такого обращения на период проверки, если блокирование персональных данных не нарушает права и законные интересы Работника или третьих лиц.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6.3. В случае подтверждения факта неточности персональных данных Работодатель на основании сведений, представленных Работником, или иных необходимых документов обязан уточнить персональные данные в течение семи рабочих дней со дня представления таких сведений и снять блокирование персональных данных.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bookmarkStart w:id="7" w:name="sub_64"/>
      <w:r w:rsidRPr="00FB61C2">
        <w:rPr>
          <w:rFonts w:ascii="Times New Roman" w:hAnsi="Times New Roman" w:cs="Times New Roman"/>
          <w:sz w:val="28"/>
          <w:szCs w:val="28"/>
        </w:rPr>
        <w:t>6.4. В случае выявления неправомерной обработки персональных данных, осуществляемой Работодателем, Работодатель в срок, не превышающий трех рабочих дней с даты этого выявления, обязан прекратить неправомерную обработку персональных данных.</w:t>
      </w:r>
    </w:p>
    <w:bookmarkEnd w:id="7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6.5. В случае если обеспечить правомерность обработки персональных данных невозможно, Работодатель в срок, не превышающий десяти рабочих дней с даты выявления неправомерной обработки персональных данных, обязан уничтожить такие персональные данные.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6.6. Об устранении допущенных нарушений или об уничтожении персональных данных Работодатель обязан уведомить Работника.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6.7. В случае достижения цели обработки персональных данных Работодатель обязан прекратить обработку персональных данных и уничтожить персональные данные в срок, не превышающий тридцати дней с даты достижения цели обработки персональных данных, если иное не предусмотрено трудовым договором.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6.8. В случае отзыва Работником согласия на обработку его персональных данных Работодатель обязан прекратить их обработку и в случае, если сохранение персональных данных более не требуется для целей обработки персональных данных, уничтожить персональные данные в срок, не превышающий тридцати дней с даты поступления указанного отзыва, если иное не предусмотрено трудовым договором.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6.9. В случае отсутствия возможности уничтожения персональных данных в течение срока, указанного в </w:t>
      </w:r>
      <w:hyperlink w:anchor="sub_64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пунктах 6.4-6.8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настоящего Положения, Работодатель осуществляет блокирование таких персональных данных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8" w:name="sub_7"/>
      <w:r w:rsidRPr="00FB61C2">
        <w:rPr>
          <w:rFonts w:ascii="Times New Roman" w:hAnsi="Times New Roman" w:cs="Times New Roman"/>
          <w:sz w:val="28"/>
          <w:szCs w:val="28"/>
        </w:rPr>
        <w:t>7. Ответственность за нарушение норм, регулирующих обработку и защиту персональных данных работника</w:t>
      </w:r>
    </w:p>
    <w:bookmarkEnd w:id="8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7.1.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 в порядке, установленном настоящим Кодексом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 xml:space="preserve">7.2. Моральный вред, причиненный Работнику вследствие нарушения его прав, нарушения правил обработки персональных данных, установленных Федеральным законом, а также требований к защите персональных данных, установленных в соответствии с Федеральным законом, подлежит возмещению в соответствии с </w:t>
      </w:r>
      <w:hyperlink r:id="rId16" w:history="1">
        <w:r w:rsidRPr="00C444C4">
          <w:rPr>
            <w:rStyle w:val="a4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FB61C2">
        <w:rPr>
          <w:rFonts w:ascii="Times New Roman" w:hAnsi="Times New Roman" w:cs="Times New Roman"/>
          <w:sz w:val="28"/>
          <w:szCs w:val="28"/>
        </w:rPr>
        <w:t xml:space="preserve">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9" w:name="sub_8"/>
      <w:r w:rsidRPr="00FB61C2">
        <w:rPr>
          <w:rFonts w:ascii="Times New Roman" w:hAnsi="Times New Roman" w:cs="Times New Roman"/>
          <w:sz w:val="28"/>
          <w:szCs w:val="28"/>
        </w:rPr>
        <w:t>8. Заключительные положения</w:t>
      </w:r>
    </w:p>
    <w:bookmarkEnd w:id="9"/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8.1. Настоящее Положение вступает в силу с момента его утверждения.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8.2. Работодатель обеспечивает неограниченный доступ к настоящему документу.</w:t>
      </w: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8.3. Настоящее Положение доводится до сведения всех работников персонально под роспись.</w:t>
      </w: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p w:rsidR="00900F6A" w:rsidRDefault="00900F6A">
      <w:pPr>
        <w:rPr>
          <w:rFonts w:ascii="Times New Roman" w:hAnsi="Times New Roman" w:cs="Times New Roman"/>
          <w:sz w:val="28"/>
          <w:szCs w:val="28"/>
        </w:rPr>
      </w:pPr>
      <w:r w:rsidRPr="00FB61C2">
        <w:rPr>
          <w:rFonts w:ascii="Times New Roman" w:hAnsi="Times New Roman" w:cs="Times New Roman"/>
          <w:sz w:val="28"/>
          <w:szCs w:val="28"/>
        </w:rPr>
        <w:t>С Положением о защите, хранении, обработке и передаче персональных данных работников</w:t>
      </w:r>
      <w:r w:rsidRPr="00A473D4">
        <w:rPr>
          <w:rFonts w:ascii="Times New Roman" w:hAnsi="Times New Roman" w:cs="Times New Roman"/>
          <w:sz w:val="28"/>
          <w:szCs w:val="28"/>
        </w:rPr>
        <w:t xml:space="preserve"> </w:t>
      </w:r>
      <w:r w:rsidRPr="00FB61C2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900F6A" w:rsidRPr="00FB61C2" w:rsidRDefault="00900F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5"/>
        <w:gridCol w:w="4271"/>
        <w:gridCol w:w="2542"/>
        <w:gridCol w:w="2545"/>
      </w:tblGrid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Ф.И.О. работника</w:t>
            </w: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A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F6A" w:rsidRPr="007F13A3" w:rsidTr="007F13A3">
        <w:tc>
          <w:tcPr>
            <w:tcW w:w="81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2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900F6A" w:rsidRPr="007F13A3" w:rsidRDefault="00900F6A" w:rsidP="007F13A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F6A" w:rsidRDefault="00900F6A" w:rsidP="004C380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00F6A" w:rsidRDefault="00900F6A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6A" w:rsidRPr="00FB61C2" w:rsidRDefault="00900F6A" w:rsidP="009F3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00F6A" w:rsidRPr="00FB61C2" w:rsidSect="009F3745">
      <w:pgSz w:w="11900" w:h="16800"/>
      <w:pgMar w:top="1440" w:right="843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00000001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E6F9F"/>
    <w:multiLevelType w:val="hybridMultilevel"/>
    <w:tmpl w:val="2F040B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1C2"/>
    <w:rsid w:val="00066809"/>
    <w:rsid w:val="000B0A0A"/>
    <w:rsid w:val="001C22ED"/>
    <w:rsid w:val="002C78F0"/>
    <w:rsid w:val="00403052"/>
    <w:rsid w:val="00431DDC"/>
    <w:rsid w:val="004808D9"/>
    <w:rsid w:val="004C3803"/>
    <w:rsid w:val="005B342E"/>
    <w:rsid w:val="005F4E84"/>
    <w:rsid w:val="00644A56"/>
    <w:rsid w:val="007F13A3"/>
    <w:rsid w:val="00900F6A"/>
    <w:rsid w:val="009A10E5"/>
    <w:rsid w:val="009F3745"/>
    <w:rsid w:val="00A04046"/>
    <w:rsid w:val="00A473D4"/>
    <w:rsid w:val="00B50469"/>
    <w:rsid w:val="00BA405F"/>
    <w:rsid w:val="00BB440C"/>
    <w:rsid w:val="00C25708"/>
    <w:rsid w:val="00C444C4"/>
    <w:rsid w:val="00CD4241"/>
    <w:rsid w:val="00D05FA4"/>
    <w:rsid w:val="00DF7E0B"/>
    <w:rsid w:val="00EE46A6"/>
    <w:rsid w:val="00FB61C2"/>
    <w:rsid w:val="00FC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9DCCA5-F348-4E72-94A9-CF183EAC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2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2E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C22ED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C22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C22ED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22E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C22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C22E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C22E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C22ED"/>
    <w:rPr>
      <w:b/>
      <w:color w:val="26282F"/>
    </w:rPr>
  </w:style>
  <w:style w:type="character" w:customStyle="1" w:styleId="a4">
    <w:name w:val="Гипертекстовая ссылка"/>
    <w:uiPriority w:val="99"/>
    <w:rsid w:val="001C22ED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1C22ED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C22ED"/>
  </w:style>
  <w:style w:type="paragraph" w:customStyle="1" w:styleId="a8">
    <w:name w:val="Внимание: недобросовестность!"/>
    <w:basedOn w:val="a6"/>
    <w:next w:val="a"/>
    <w:uiPriority w:val="99"/>
    <w:rsid w:val="001C22ED"/>
  </w:style>
  <w:style w:type="character" w:customStyle="1" w:styleId="a9">
    <w:name w:val="Выделение для Базового Поиска"/>
    <w:uiPriority w:val="99"/>
    <w:rsid w:val="001C22ED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C22ED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C22ED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C22ED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C22ED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C22ED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C22E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C22ED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C22ED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C22ED"/>
    <w:pPr>
      <w:ind w:left="1612" w:hanging="892"/>
    </w:pPr>
  </w:style>
  <w:style w:type="character" w:customStyle="1" w:styleId="af3">
    <w:name w:val="Заголовок чужого сообщения"/>
    <w:uiPriority w:val="99"/>
    <w:rsid w:val="001C22ED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C22E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C22ED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C22ED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C22ED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C22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C22ED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C22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C22ED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C22ED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C22ED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C22ED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C22ED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C22ED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C22ED"/>
  </w:style>
  <w:style w:type="paragraph" w:customStyle="1" w:styleId="aff2">
    <w:name w:val="Моноширинный"/>
    <w:basedOn w:val="a"/>
    <w:next w:val="a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C22ED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C22ED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C22ED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C22ED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C22ED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C22ED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C22ED"/>
    <w:pPr>
      <w:ind w:left="140"/>
    </w:pPr>
  </w:style>
  <w:style w:type="character" w:customStyle="1" w:styleId="affa">
    <w:name w:val="Опечатки"/>
    <w:uiPriority w:val="99"/>
    <w:rsid w:val="001C22ED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C22ED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C22ED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C22ED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C22ED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C22ED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C22ED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C22ED"/>
  </w:style>
  <w:style w:type="paragraph" w:customStyle="1" w:styleId="afff2">
    <w:name w:val="Примечание."/>
    <w:basedOn w:val="a6"/>
    <w:next w:val="a"/>
    <w:uiPriority w:val="99"/>
    <w:rsid w:val="001C22ED"/>
  </w:style>
  <w:style w:type="character" w:customStyle="1" w:styleId="afff3">
    <w:name w:val="Продолжение ссылки"/>
    <w:uiPriority w:val="99"/>
    <w:rsid w:val="001C22ED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C22ED"/>
    <w:pPr>
      <w:ind w:right="118" w:firstLine="0"/>
    </w:pPr>
  </w:style>
  <w:style w:type="character" w:customStyle="1" w:styleId="afff5">
    <w:name w:val="Сравнение редакций"/>
    <w:uiPriority w:val="99"/>
    <w:rsid w:val="001C22ED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C22ED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C22ED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C22ED"/>
  </w:style>
  <w:style w:type="character" w:customStyle="1" w:styleId="afff9">
    <w:name w:val="Ссылка на утративший силу документ"/>
    <w:uiPriority w:val="99"/>
    <w:rsid w:val="001C22ED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C22ED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C22ED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C22E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C22ED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C22E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C22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C22ED"/>
    <w:pPr>
      <w:spacing w:before="300"/>
      <w:ind w:firstLine="0"/>
      <w:jc w:val="left"/>
    </w:pPr>
  </w:style>
  <w:style w:type="paragraph" w:styleId="affff0">
    <w:name w:val="No Spacing"/>
    <w:uiPriority w:val="99"/>
    <w:qFormat/>
    <w:rsid w:val="00FB61C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table" w:styleId="affff1">
    <w:name w:val="Table Grid"/>
    <w:basedOn w:val="a1"/>
    <w:uiPriority w:val="99"/>
    <w:rsid w:val="00C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13" Type="http://schemas.openxmlformats.org/officeDocument/2006/relationships/hyperlink" Target="garantF1://12025268.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55.0" TargetMode="External"/><Relationship Id="rId12" Type="http://schemas.openxmlformats.org/officeDocument/2006/relationships/hyperlink" Target="garantF1://12025268.8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0064072.15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0" TargetMode="External"/><Relationship Id="rId11" Type="http://schemas.openxmlformats.org/officeDocument/2006/relationships/hyperlink" Target="garantF1://12048567.4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34807.3000" TargetMode="External"/><Relationship Id="rId10" Type="http://schemas.openxmlformats.org/officeDocument/2006/relationships/hyperlink" Target="garantF1://1202526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12048567.14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ТАТЬЯНА</cp:lastModifiedBy>
  <cp:revision>10</cp:revision>
  <cp:lastPrinted>2016-05-07T13:00:00Z</cp:lastPrinted>
  <dcterms:created xsi:type="dcterms:W3CDTF">2018-07-04T05:31:00Z</dcterms:created>
  <dcterms:modified xsi:type="dcterms:W3CDTF">2018-11-19T17:18:00Z</dcterms:modified>
</cp:coreProperties>
</file>